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jc w:val="center"/>
        <w:rPr/>
      </w:pPr>
      <w:bookmarkStart w:colFirst="0" w:colLast="0" w:name="_7iv08c7jyf9d" w:id="0"/>
      <w:bookmarkEnd w:id="0"/>
      <w:r w:rsidDel="00000000" w:rsidR="00000000" w:rsidRPr="00000000">
        <w:rPr>
          <w:rtl w:val="0"/>
        </w:rPr>
        <w:t xml:space="preserve">Sample Property Disclosure</w:t>
      </w:r>
    </w:p>
    <w:p w:rsidR="00000000" w:rsidDel="00000000" w:rsidP="00000000" w:rsidRDefault="00000000" w:rsidRPr="00000000" w14:paraId="00000002">
      <w:pPr>
        <w:jc w:val="center"/>
        <w:rPr/>
      </w:pPr>
      <w:r w:rsidDel="00000000" w:rsidR="00000000" w:rsidRPr="00000000">
        <w:rPr>
          <w:rtl w:val="0"/>
        </w:rPr>
        <w:t xml:space="preserve">Active Realty, Inc</w:t>
      </w:r>
    </w:p>
    <w:p w:rsidR="00000000" w:rsidDel="00000000" w:rsidP="00000000" w:rsidRDefault="00000000" w:rsidRPr="00000000" w14:paraId="00000003">
      <w:pPr>
        <w:jc w:val="center"/>
        <w:rPr>
          <w:i w:val="1"/>
        </w:rPr>
      </w:pPr>
      <w:r w:rsidDel="00000000" w:rsidR="00000000" w:rsidRPr="00000000">
        <w:rPr>
          <w:i w:val="1"/>
          <w:rtl w:val="0"/>
        </w:rPr>
        <w:t xml:space="preserve">activerealty.com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36"/>
      <w:szCs w:val="36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28"/>
      <w:szCs w:val="28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color w:val="666666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i w:val="1"/>
      <w:color w:val="666666"/>
      <w:sz w:val="22"/>
      <w:szCs w:val="22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color w:val="666666"/>
      <w:sz w:val="20"/>
      <w:szCs w:val="20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i w:val="1"/>
      <w:color w:val="666666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