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84C6F1" w14:textId="52F9BBBF" w:rsidR="009C2477" w:rsidRDefault="009C2477" w:rsidP="009C2477">
      <w:pPr>
        <w:spacing w:after="0" w:line="240" w:lineRule="auto"/>
        <w:jc w:val="center"/>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AmTrust Litigation Management Guidelines, Appendix C2</w:t>
      </w:r>
    </w:p>
    <w:p w14:paraId="201D5E4D" w14:textId="77777777" w:rsidR="009C2477" w:rsidRDefault="009C2477" w:rsidP="002D648D">
      <w:pPr>
        <w:spacing w:after="0" w:line="240" w:lineRule="auto"/>
        <w:jc w:val="center"/>
        <w:rPr>
          <w:rFonts w:ascii="Times New Roman" w:eastAsiaTheme="minorEastAsia" w:hAnsi="Times New Roman" w:cs="Times New Roman"/>
          <w:b/>
          <w:sz w:val="24"/>
          <w:szCs w:val="24"/>
          <w:lang w:eastAsia="zh-CN"/>
        </w:rPr>
      </w:pPr>
    </w:p>
    <w:p w14:paraId="2014140F" w14:textId="4B95934B" w:rsidR="002E0AB0" w:rsidRPr="00D24B3B" w:rsidRDefault="00EF713A" w:rsidP="002D648D">
      <w:pPr>
        <w:spacing w:after="0" w:line="240" w:lineRule="auto"/>
        <w:jc w:val="center"/>
        <w:rPr>
          <w:rFonts w:ascii="Times New Roman" w:eastAsiaTheme="minorEastAsia" w:hAnsi="Times New Roman" w:cs="Times New Roman"/>
          <w:b/>
          <w:sz w:val="24"/>
          <w:szCs w:val="24"/>
          <w:lang w:eastAsia="zh-CN"/>
        </w:rPr>
      </w:pPr>
      <w:r>
        <w:rPr>
          <w:rFonts w:ascii="Times New Roman" w:eastAsiaTheme="minorEastAsia" w:hAnsi="Times New Roman" w:cs="Times New Roman"/>
          <w:b/>
          <w:sz w:val="24"/>
          <w:szCs w:val="24"/>
          <w:lang w:eastAsia="zh-CN"/>
        </w:rPr>
        <w:t xml:space="preserve">Claimant </w:t>
      </w:r>
      <w:r w:rsidR="002D648D" w:rsidRPr="00D24B3B">
        <w:rPr>
          <w:rFonts w:ascii="Times New Roman" w:eastAsiaTheme="minorEastAsia" w:hAnsi="Times New Roman" w:cs="Times New Roman"/>
          <w:b/>
          <w:sz w:val="24"/>
          <w:szCs w:val="24"/>
          <w:lang w:eastAsia="zh-CN"/>
        </w:rPr>
        <w:t>Deposition Report</w:t>
      </w:r>
      <w:r w:rsidR="004568C7" w:rsidRPr="00D24B3B">
        <w:rPr>
          <w:rFonts w:ascii="Times New Roman" w:eastAsiaTheme="minorEastAsia" w:hAnsi="Times New Roman" w:cs="Times New Roman"/>
          <w:b/>
          <w:sz w:val="24"/>
          <w:szCs w:val="24"/>
          <w:lang w:eastAsia="zh-CN"/>
        </w:rPr>
        <w:t xml:space="preserve"> </w:t>
      </w:r>
    </w:p>
    <w:p w14:paraId="470FD460" w14:textId="77777777" w:rsidR="00E17F8D" w:rsidRPr="00D24B3B" w:rsidRDefault="00E17F8D" w:rsidP="002E0AB0">
      <w:pPr>
        <w:spacing w:after="0" w:line="240" w:lineRule="auto"/>
        <w:jc w:val="center"/>
        <w:rPr>
          <w:rFonts w:ascii="Times New Roman" w:eastAsiaTheme="minorEastAsia" w:hAnsi="Times New Roman" w:cs="Times New Roman"/>
          <w:sz w:val="24"/>
          <w:szCs w:val="24"/>
          <w:lang w:eastAsia="zh-CN"/>
        </w:rPr>
      </w:pPr>
    </w:p>
    <w:p w14:paraId="1A2CDC64" w14:textId="277F74E8" w:rsidR="002D648D" w:rsidRPr="00D24B3B" w:rsidRDefault="002D648D" w:rsidP="00E17F8D">
      <w:pPr>
        <w:tabs>
          <w:tab w:val="center" w:pos="4680"/>
        </w:tabs>
        <w:spacing w:after="0" w:line="240" w:lineRule="auto"/>
        <w:jc w:val="both"/>
        <w:rPr>
          <w:rFonts w:ascii="Times New Roman" w:eastAsiaTheme="minorEastAsia" w:hAnsi="Times New Roman" w:cs="Times New Roman"/>
          <w:sz w:val="24"/>
          <w:szCs w:val="24"/>
          <w:lang w:eastAsia="zh-CN"/>
        </w:rPr>
      </w:pPr>
      <w:r w:rsidRPr="00D24B3B">
        <w:rPr>
          <w:rFonts w:ascii="Times New Roman" w:eastAsiaTheme="minorEastAsia" w:hAnsi="Times New Roman" w:cs="Times New Roman"/>
          <w:sz w:val="24"/>
          <w:szCs w:val="24"/>
          <w:lang w:eastAsia="zh-CN"/>
        </w:rPr>
        <w:t>Date of Report:</w:t>
      </w:r>
      <w:r w:rsidR="00E17F8D" w:rsidRPr="00D24B3B">
        <w:rPr>
          <w:rFonts w:ascii="Times New Roman" w:eastAsiaTheme="minorEastAsia" w:hAnsi="Times New Roman" w:cs="Times New Roman"/>
          <w:sz w:val="24"/>
          <w:szCs w:val="24"/>
          <w:lang w:eastAsia="zh-CN"/>
        </w:rPr>
        <w:tab/>
      </w:r>
    </w:p>
    <w:p w14:paraId="460F96DC" w14:textId="77777777" w:rsidR="002D648D" w:rsidRPr="00D24B3B" w:rsidRDefault="002D648D" w:rsidP="002D648D">
      <w:pPr>
        <w:spacing w:after="0" w:line="240" w:lineRule="auto"/>
        <w:jc w:val="both"/>
        <w:rPr>
          <w:rFonts w:ascii="Times New Roman" w:eastAsiaTheme="minorEastAsia" w:hAnsi="Times New Roman" w:cs="Times New Roman"/>
          <w:sz w:val="24"/>
          <w:szCs w:val="24"/>
          <w:lang w:eastAsia="zh-CN"/>
        </w:rPr>
      </w:pPr>
      <w:r w:rsidRPr="00D24B3B">
        <w:rPr>
          <w:rFonts w:ascii="Times New Roman" w:eastAsiaTheme="minorEastAsia" w:hAnsi="Times New Roman" w:cs="Times New Roman"/>
          <w:sz w:val="24"/>
          <w:szCs w:val="24"/>
          <w:lang w:eastAsia="zh-CN"/>
        </w:rPr>
        <w:t>Date(s) of Deposition:</w:t>
      </w:r>
    </w:p>
    <w:p w14:paraId="0DE48354" w14:textId="4976EFBE" w:rsidR="002A4062" w:rsidRPr="00D24B3B" w:rsidRDefault="002A4062" w:rsidP="002D648D">
      <w:pPr>
        <w:spacing w:after="0" w:line="240" w:lineRule="auto"/>
        <w:jc w:val="both"/>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t xml:space="preserve">Stenographer: </w:t>
      </w:r>
      <w:bookmarkStart w:id="0" w:name="_GoBack"/>
      <w:bookmarkEnd w:id="0"/>
    </w:p>
    <w:p w14:paraId="34A7AAD5" w14:textId="77777777" w:rsidR="002D648D" w:rsidRPr="00D24B3B" w:rsidRDefault="002D648D" w:rsidP="002D648D">
      <w:pPr>
        <w:spacing w:after="0" w:line="240" w:lineRule="auto"/>
        <w:jc w:val="both"/>
        <w:rPr>
          <w:rFonts w:ascii="Times New Roman" w:eastAsiaTheme="minorEastAsia" w:hAnsi="Times New Roman" w:cs="Times New Roman"/>
          <w:sz w:val="24"/>
          <w:szCs w:val="24"/>
          <w:lang w:eastAsia="zh-CN"/>
        </w:rPr>
      </w:pPr>
      <w:r w:rsidRPr="00D24B3B">
        <w:rPr>
          <w:rFonts w:ascii="Times New Roman" w:eastAsiaTheme="minorEastAsia" w:hAnsi="Times New Roman" w:cs="Times New Roman"/>
          <w:sz w:val="24"/>
          <w:szCs w:val="24"/>
          <w:lang w:eastAsia="zh-CN"/>
        </w:rPr>
        <w:t>AmTrust Claim No.:</w:t>
      </w:r>
    </w:p>
    <w:p w14:paraId="646A3C4F" w14:textId="77777777" w:rsidR="00D24B3B" w:rsidRPr="00D24B3B" w:rsidRDefault="00D24B3B" w:rsidP="00D24B3B">
      <w:pPr>
        <w:spacing w:after="0" w:line="240" w:lineRule="auto"/>
        <w:jc w:val="both"/>
        <w:rPr>
          <w:rFonts w:ascii="Times New Roman" w:eastAsia="SimSun" w:hAnsi="Times New Roman" w:cs="Times New Roman"/>
          <w:sz w:val="24"/>
          <w:szCs w:val="24"/>
          <w:lang w:eastAsia="zh-CN"/>
        </w:rPr>
      </w:pPr>
      <w:r w:rsidRPr="00D24B3B">
        <w:rPr>
          <w:rFonts w:ascii="Times New Roman" w:eastAsia="SimSun" w:hAnsi="Times New Roman" w:cs="Times New Roman"/>
          <w:sz w:val="24"/>
          <w:szCs w:val="24"/>
          <w:lang w:eastAsia="zh-CN"/>
        </w:rPr>
        <w:t>Date of Loss:</w:t>
      </w:r>
    </w:p>
    <w:p w14:paraId="5A988348" w14:textId="04AA0FC4" w:rsidR="00D24B3B" w:rsidRPr="00D24B3B" w:rsidRDefault="00EA2B8E" w:rsidP="00D24B3B">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Claims Professional</w:t>
      </w:r>
      <w:r w:rsidR="00D24B3B" w:rsidRPr="00D24B3B">
        <w:rPr>
          <w:rFonts w:ascii="Times New Roman" w:eastAsia="SimSun" w:hAnsi="Times New Roman" w:cs="Times New Roman"/>
          <w:sz w:val="24"/>
          <w:szCs w:val="24"/>
          <w:lang w:eastAsia="zh-CN"/>
        </w:rPr>
        <w:t>:</w:t>
      </w:r>
    </w:p>
    <w:p w14:paraId="27F1402B" w14:textId="4A8F74D0" w:rsidR="00D24B3B" w:rsidRDefault="00D24B3B" w:rsidP="00D24B3B">
      <w:pPr>
        <w:spacing w:after="0" w:line="240" w:lineRule="auto"/>
        <w:jc w:val="both"/>
        <w:rPr>
          <w:rFonts w:ascii="Times New Roman" w:eastAsia="SimSun" w:hAnsi="Times New Roman" w:cs="Times New Roman"/>
          <w:sz w:val="24"/>
          <w:szCs w:val="24"/>
          <w:lang w:eastAsia="zh-CN"/>
        </w:rPr>
      </w:pPr>
      <w:r w:rsidRPr="00D24B3B">
        <w:rPr>
          <w:rFonts w:ascii="Times New Roman" w:eastAsia="SimSun" w:hAnsi="Times New Roman" w:cs="Times New Roman"/>
          <w:sz w:val="24"/>
          <w:szCs w:val="24"/>
          <w:lang w:eastAsia="zh-CN"/>
        </w:rPr>
        <w:t>Handling Attorney:</w:t>
      </w:r>
    </w:p>
    <w:p w14:paraId="7C8126A0" w14:textId="36664DCA" w:rsidR="002A4062" w:rsidRPr="00D24B3B" w:rsidRDefault="002A4062" w:rsidP="00D24B3B">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Trial Attorney</w:t>
      </w:r>
      <w:r w:rsidRPr="00D24B3B">
        <w:rPr>
          <w:rFonts w:ascii="Times New Roman" w:eastAsia="SimSun" w:hAnsi="Times New Roman" w:cs="Times New Roman"/>
          <w:sz w:val="24"/>
          <w:szCs w:val="24"/>
          <w:lang w:eastAsia="zh-CN"/>
        </w:rPr>
        <w:t>:</w:t>
      </w:r>
    </w:p>
    <w:p w14:paraId="6D377162" w14:textId="77777777" w:rsidR="00D24B3B" w:rsidRPr="00D24B3B" w:rsidRDefault="00D24B3B" w:rsidP="00D24B3B">
      <w:pPr>
        <w:spacing w:after="0" w:line="240" w:lineRule="auto"/>
        <w:jc w:val="both"/>
        <w:rPr>
          <w:rFonts w:ascii="Times New Roman" w:eastAsia="SimSun" w:hAnsi="Times New Roman" w:cs="Times New Roman"/>
          <w:sz w:val="24"/>
          <w:szCs w:val="24"/>
          <w:lang w:eastAsia="zh-CN"/>
        </w:rPr>
      </w:pPr>
      <w:r w:rsidRPr="00D24B3B">
        <w:rPr>
          <w:rFonts w:ascii="Times New Roman" w:eastAsia="SimSun" w:hAnsi="Times New Roman" w:cs="Times New Roman"/>
          <w:sz w:val="24"/>
          <w:szCs w:val="24"/>
          <w:lang w:eastAsia="zh-CN"/>
        </w:rPr>
        <w:t>Anticipated Trial Date:</w:t>
      </w:r>
    </w:p>
    <w:p w14:paraId="5F2FD819" w14:textId="77777777" w:rsidR="007A62D6" w:rsidRPr="00D24B3B" w:rsidRDefault="007A62D6" w:rsidP="00D24B3B">
      <w:pPr>
        <w:pBdr>
          <w:bottom w:val="dotted" w:sz="24" w:space="1" w:color="auto"/>
        </w:pBdr>
        <w:spacing w:after="0" w:line="240" w:lineRule="auto"/>
        <w:jc w:val="both"/>
        <w:rPr>
          <w:rFonts w:ascii="Times New Roman" w:eastAsia="SimSun" w:hAnsi="Times New Roman" w:cs="Times New Roman"/>
          <w:sz w:val="24"/>
          <w:szCs w:val="24"/>
          <w:lang w:eastAsia="zh-CN"/>
        </w:rPr>
      </w:pPr>
    </w:p>
    <w:p w14:paraId="5BC1DE16" w14:textId="77777777" w:rsidR="00D24B3B" w:rsidRPr="00D24B3B" w:rsidRDefault="00D24B3B" w:rsidP="00D24B3B">
      <w:pPr>
        <w:spacing w:after="0" w:line="240" w:lineRule="auto"/>
        <w:jc w:val="both"/>
        <w:rPr>
          <w:rFonts w:ascii="Times New Roman" w:eastAsia="SimSun" w:hAnsi="Times New Roman" w:cs="Times New Roman"/>
          <w:sz w:val="24"/>
          <w:szCs w:val="24"/>
          <w:lang w:eastAsia="zh-CN"/>
        </w:rPr>
      </w:pPr>
    </w:p>
    <w:p w14:paraId="1605738C" w14:textId="5F0BE7CA" w:rsidR="002D648D" w:rsidRPr="00D24B3B" w:rsidRDefault="006B239A" w:rsidP="002D648D">
      <w:pPr>
        <w:spacing w:after="0" w:line="240" w:lineRule="auto"/>
        <w:jc w:val="both"/>
        <w:rPr>
          <w:rFonts w:ascii="Times New Roman" w:eastAsiaTheme="minorEastAsia" w:hAnsi="Times New Roman" w:cs="Times New Roman"/>
          <w:sz w:val="24"/>
          <w:szCs w:val="24"/>
          <w:lang w:eastAsia="zh-CN"/>
        </w:rPr>
      </w:pPr>
      <w:r w:rsidRPr="00D24B3B">
        <w:rPr>
          <w:rFonts w:ascii="Times New Roman" w:eastAsiaTheme="minorEastAsia" w:hAnsi="Times New Roman" w:cs="Times New Roman"/>
          <w:b/>
          <w:sz w:val="24"/>
          <w:szCs w:val="24"/>
          <w:u w:val="single"/>
          <w:lang w:eastAsia="zh-CN"/>
        </w:rPr>
        <w:t>Litigation Budget Re-Cap</w:t>
      </w:r>
      <w:r w:rsidRPr="00D24B3B">
        <w:rPr>
          <w:rFonts w:ascii="Times New Roman" w:eastAsiaTheme="minorEastAsia" w:hAnsi="Times New Roman" w:cs="Times New Roman"/>
          <w:sz w:val="24"/>
          <w:szCs w:val="24"/>
          <w:lang w:eastAsia="zh-CN"/>
        </w:rPr>
        <w:t>:</w:t>
      </w:r>
    </w:p>
    <w:p w14:paraId="132FF7BA" w14:textId="77777777" w:rsidR="006B239A" w:rsidRPr="003847E6" w:rsidRDefault="006B239A" w:rsidP="006B239A">
      <w:pPr>
        <w:spacing w:after="0" w:line="240" w:lineRule="auto"/>
        <w:ind w:firstLine="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Initial Budget:</w:t>
      </w:r>
    </w:p>
    <w:p w14:paraId="323F60EE" w14:textId="77777777" w:rsidR="006B239A" w:rsidRPr="003847E6" w:rsidRDefault="006B239A" w:rsidP="006B239A">
      <w:pPr>
        <w:spacing w:after="0" w:line="240" w:lineRule="auto"/>
        <w:ind w:firstLine="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Incurred to Date:</w:t>
      </w:r>
    </w:p>
    <w:p w14:paraId="44765371" w14:textId="77777777" w:rsidR="006B239A" w:rsidRPr="003847E6" w:rsidRDefault="006B239A" w:rsidP="006B239A">
      <w:pPr>
        <w:spacing w:after="0" w:line="240" w:lineRule="auto"/>
        <w:ind w:firstLine="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 xml:space="preserve">Additional Budget Considerations: </w:t>
      </w:r>
    </w:p>
    <w:p w14:paraId="0A6BECBF" w14:textId="1C5FFF7B" w:rsidR="006B239A" w:rsidRDefault="006B239A" w:rsidP="002D648D">
      <w:pPr>
        <w:spacing w:after="0" w:line="240" w:lineRule="auto"/>
        <w:jc w:val="both"/>
        <w:rPr>
          <w:rFonts w:ascii="Times New Roman" w:eastAsiaTheme="minorEastAsia" w:hAnsi="Times New Roman" w:cs="Times New Roman"/>
          <w:sz w:val="24"/>
          <w:szCs w:val="24"/>
          <w:lang w:eastAsia="zh-CN"/>
        </w:rPr>
      </w:pPr>
    </w:p>
    <w:p w14:paraId="696614EE" w14:textId="7CC49EA9" w:rsidR="002D648D" w:rsidRPr="004E4CB6" w:rsidRDefault="00EA2B8E" w:rsidP="002D648D">
      <w:pPr>
        <w:spacing w:after="0" w:line="240" w:lineRule="auto"/>
        <w:jc w:val="both"/>
        <w:rPr>
          <w:rFonts w:ascii="Times New Roman" w:eastAsiaTheme="minorEastAsia" w:hAnsi="Times New Roman" w:cs="Times New Roman"/>
          <w:sz w:val="24"/>
          <w:szCs w:val="24"/>
          <w:lang w:eastAsia="zh-CN"/>
        </w:rPr>
      </w:pPr>
      <w:r>
        <w:rPr>
          <w:rFonts w:ascii="Times New Roman" w:eastAsiaTheme="minorEastAsia" w:hAnsi="Times New Roman" w:cs="Times New Roman"/>
          <w:b/>
          <w:sz w:val="24"/>
          <w:szCs w:val="24"/>
          <w:u w:val="single"/>
          <w:lang w:eastAsia="zh-CN"/>
        </w:rPr>
        <w:t xml:space="preserve">Plaintiff </w:t>
      </w:r>
      <w:r w:rsidR="002D648D" w:rsidRPr="004E4CB6">
        <w:rPr>
          <w:rFonts w:ascii="Times New Roman" w:eastAsiaTheme="minorEastAsia" w:hAnsi="Times New Roman" w:cs="Times New Roman"/>
          <w:b/>
          <w:sz w:val="24"/>
          <w:szCs w:val="24"/>
          <w:u w:val="single"/>
          <w:lang w:eastAsia="zh-CN"/>
        </w:rPr>
        <w:t>Information</w:t>
      </w:r>
      <w:r w:rsidR="006B239A" w:rsidRPr="004E4CB6">
        <w:rPr>
          <w:rFonts w:ascii="Times New Roman" w:eastAsiaTheme="minorEastAsia" w:hAnsi="Times New Roman" w:cs="Times New Roman"/>
          <w:sz w:val="24"/>
          <w:szCs w:val="24"/>
          <w:lang w:eastAsia="zh-CN"/>
        </w:rPr>
        <w:t>:</w:t>
      </w:r>
    </w:p>
    <w:p w14:paraId="488931A0" w14:textId="1600A705" w:rsidR="00EA20B5" w:rsidRPr="003847E6" w:rsidRDefault="002D648D" w:rsidP="00EA20B5">
      <w:pPr>
        <w:spacing w:after="0" w:line="240" w:lineRule="auto"/>
        <w:jc w:val="both"/>
        <w:rPr>
          <w:rFonts w:ascii="Times New Roman" w:eastAsiaTheme="minorEastAsia" w:hAnsi="Times New Roman" w:cs="Times New Roman"/>
          <w:i/>
          <w:sz w:val="24"/>
          <w:szCs w:val="24"/>
          <w:lang w:eastAsia="zh-CN"/>
        </w:rPr>
      </w:pPr>
      <w:r w:rsidRPr="00D24B3B">
        <w:rPr>
          <w:rFonts w:ascii="Times New Roman" w:eastAsiaTheme="minorEastAsia" w:hAnsi="Times New Roman" w:cs="Times New Roman"/>
          <w:sz w:val="24"/>
          <w:szCs w:val="24"/>
          <w:lang w:eastAsia="zh-CN"/>
        </w:rPr>
        <w:tab/>
      </w:r>
      <w:r w:rsidR="00C62B4E">
        <w:rPr>
          <w:rFonts w:ascii="Times New Roman" w:eastAsiaTheme="minorEastAsia" w:hAnsi="Times New Roman" w:cs="Times New Roman"/>
          <w:i/>
          <w:sz w:val="24"/>
          <w:szCs w:val="24"/>
          <w:lang w:eastAsia="zh-CN"/>
        </w:rPr>
        <w:t>Full Name</w:t>
      </w:r>
      <w:r w:rsidR="00EA20B5" w:rsidRPr="003847E6">
        <w:rPr>
          <w:rFonts w:ascii="Times New Roman" w:eastAsiaTheme="minorEastAsia" w:hAnsi="Times New Roman" w:cs="Times New Roman"/>
          <w:i/>
          <w:sz w:val="24"/>
          <w:szCs w:val="24"/>
          <w:lang w:eastAsia="zh-CN"/>
        </w:rPr>
        <w:t xml:space="preserve"> (</w:t>
      </w:r>
      <w:r w:rsidR="00EA2B8E">
        <w:rPr>
          <w:rFonts w:ascii="Times New Roman" w:eastAsiaTheme="minorEastAsia" w:hAnsi="Times New Roman" w:cs="Times New Roman"/>
          <w:i/>
          <w:sz w:val="24"/>
          <w:szCs w:val="24"/>
          <w:lang w:eastAsia="zh-CN"/>
        </w:rPr>
        <w:t xml:space="preserve">Including </w:t>
      </w:r>
      <w:r w:rsidR="002A4062">
        <w:rPr>
          <w:rFonts w:ascii="Times New Roman" w:eastAsiaTheme="minorEastAsia" w:hAnsi="Times New Roman" w:cs="Times New Roman"/>
          <w:i/>
          <w:sz w:val="24"/>
          <w:szCs w:val="24"/>
          <w:lang w:eastAsia="zh-CN"/>
        </w:rPr>
        <w:t>aliases</w:t>
      </w:r>
      <w:r w:rsidR="00EA2B8E">
        <w:rPr>
          <w:rFonts w:ascii="Times New Roman" w:eastAsiaTheme="minorEastAsia" w:hAnsi="Times New Roman" w:cs="Times New Roman"/>
          <w:i/>
          <w:sz w:val="24"/>
          <w:szCs w:val="24"/>
          <w:lang w:eastAsia="zh-CN"/>
        </w:rPr>
        <w:t xml:space="preserve"> and maiden names</w:t>
      </w:r>
      <w:r w:rsidR="00EA20B5" w:rsidRPr="003847E6">
        <w:rPr>
          <w:rFonts w:ascii="Times New Roman" w:eastAsiaTheme="minorEastAsia" w:hAnsi="Times New Roman" w:cs="Times New Roman"/>
          <w:i/>
          <w:sz w:val="24"/>
          <w:szCs w:val="24"/>
          <w:lang w:eastAsia="zh-CN"/>
        </w:rPr>
        <w:t>):</w:t>
      </w:r>
    </w:p>
    <w:p w14:paraId="3A83F882" w14:textId="083A1D56" w:rsidR="00EA20B5" w:rsidRPr="003847E6" w:rsidRDefault="00EA20B5" w:rsidP="00EA20B5">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Date of Birth/Height/Weight/Ethnic Background:</w:t>
      </w:r>
    </w:p>
    <w:p w14:paraId="73E15C6E" w14:textId="07181DD4" w:rsidR="00EA20B5" w:rsidRPr="003847E6" w:rsidRDefault="00EA20B5" w:rsidP="00EA20B5">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Social Security Number</w:t>
      </w:r>
      <w:r w:rsidR="002A4062">
        <w:rPr>
          <w:rFonts w:ascii="Times New Roman" w:eastAsiaTheme="minorEastAsia" w:hAnsi="Times New Roman" w:cs="Times New Roman"/>
          <w:i/>
          <w:sz w:val="24"/>
          <w:szCs w:val="24"/>
          <w:lang w:eastAsia="zh-CN"/>
        </w:rPr>
        <w:t>/Immigration Status</w:t>
      </w:r>
      <w:r>
        <w:rPr>
          <w:rFonts w:ascii="Times New Roman" w:eastAsiaTheme="minorEastAsia" w:hAnsi="Times New Roman" w:cs="Times New Roman"/>
          <w:i/>
          <w:sz w:val="24"/>
          <w:szCs w:val="24"/>
          <w:lang w:eastAsia="zh-CN"/>
        </w:rPr>
        <w:t>:</w:t>
      </w:r>
    </w:p>
    <w:p w14:paraId="27A3D38F" w14:textId="77777777" w:rsidR="00EA20B5" w:rsidRPr="003847E6" w:rsidRDefault="00EA20B5" w:rsidP="00EA20B5">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Marital Status:</w:t>
      </w:r>
    </w:p>
    <w:p w14:paraId="0B9F17EC" w14:textId="3B03469D" w:rsidR="00EA20B5" w:rsidRPr="003847E6" w:rsidRDefault="00EA20B5" w:rsidP="00EA20B5">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Employment</w:t>
      </w:r>
      <w:r w:rsidR="002A4062">
        <w:rPr>
          <w:rFonts w:ascii="Times New Roman" w:eastAsiaTheme="minorEastAsia" w:hAnsi="Times New Roman" w:cs="Times New Roman"/>
          <w:i/>
          <w:sz w:val="24"/>
          <w:szCs w:val="24"/>
          <w:lang w:eastAsia="zh-CN"/>
        </w:rPr>
        <w:t xml:space="preserve"> Status</w:t>
      </w:r>
      <w:r w:rsidRPr="003847E6">
        <w:rPr>
          <w:rFonts w:ascii="Times New Roman" w:eastAsiaTheme="minorEastAsia" w:hAnsi="Times New Roman" w:cs="Times New Roman"/>
          <w:i/>
          <w:sz w:val="24"/>
          <w:szCs w:val="24"/>
          <w:lang w:eastAsia="zh-CN"/>
        </w:rPr>
        <w:t>:</w:t>
      </w:r>
    </w:p>
    <w:p w14:paraId="71656CA8" w14:textId="77777777" w:rsidR="00EA20B5" w:rsidRPr="003847E6" w:rsidRDefault="00EA20B5" w:rsidP="00EA20B5">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Criminal Background:</w:t>
      </w:r>
    </w:p>
    <w:p w14:paraId="5B066483" w14:textId="77777777" w:rsidR="00EA20B5" w:rsidRPr="003847E6" w:rsidRDefault="00EA20B5" w:rsidP="00EA20B5">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Medicare Eligible (Y/N):</w:t>
      </w:r>
    </w:p>
    <w:p w14:paraId="15FE69E0" w14:textId="3DF34AEB" w:rsidR="00EA20B5" w:rsidRDefault="00EA20B5" w:rsidP="002A4062">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Translator Needed (Specify language):</w:t>
      </w:r>
    </w:p>
    <w:p w14:paraId="398DFBE7" w14:textId="2291DB22" w:rsidR="002A4062" w:rsidRDefault="002A4062" w:rsidP="002A4062">
      <w:pPr>
        <w:spacing w:after="0" w:line="240" w:lineRule="auto"/>
        <w:jc w:val="both"/>
        <w:rPr>
          <w:rFonts w:ascii="Times New Roman" w:eastAsiaTheme="minorEastAsia" w:hAnsi="Times New Roman" w:cs="Times New Roman"/>
          <w:i/>
          <w:sz w:val="24"/>
          <w:szCs w:val="24"/>
          <w:lang w:eastAsia="zh-CN"/>
        </w:rPr>
      </w:pPr>
      <w:r>
        <w:rPr>
          <w:rFonts w:ascii="Times New Roman" w:eastAsiaTheme="minorEastAsia" w:hAnsi="Times New Roman" w:cs="Times New Roman"/>
          <w:i/>
          <w:sz w:val="24"/>
          <w:szCs w:val="24"/>
          <w:lang w:eastAsia="zh-CN"/>
        </w:rPr>
        <w:tab/>
        <w:t xml:space="preserve">Prior Testimony: </w:t>
      </w:r>
    </w:p>
    <w:p w14:paraId="54E4B486" w14:textId="35147F99" w:rsidR="002A4062" w:rsidRPr="003847E6" w:rsidRDefault="002A4062" w:rsidP="002A4062">
      <w:pPr>
        <w:spacing w:after="0" w:line="240" w:lineRule="auto"/>
        <w:ind w:firstLine="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Demeanor/Appearance:</w:t>
      </w:r>
    </w:p>
    <w:p w14:paraId="115B4F50" w14:textId="25ADF070" w:rsidR="002D648D" w:rsidRDefault="002D648D" w:rsidP="002D648D">
      <w:pPr>
        <w:spacing w:after="0" w:line="240" w:lineRule="auto"/>
        <w:jc w:val="both"/>
        <w:rPr>
          <w:rFonts w:ascii="Times New Roman" w:eastAsiaTheme="minorEastAsia" w:hAnsi="Times New Roman" w:cs="Times New Roman"/>
          <w:sz w:val="24"/>
          <w:szCs w:val="24"/>
          <w:lang w:eastAsia="zh-CN"/>
        </w:rPr>
      </w:pPr>
    </w:p>
    <w:p w14:paraId="766C6026" w14:textId="0653C8C7" w:rsidR="001C6682" w:rsidRDefault="001C6682" w:rsidP="002D648D">
      <w:pPr>
        <w:spacing w:after="0" w:line="240" w:lineRule="auto"/>
        <w:jc w:val="both"/>
        <w:rPr>
          <w:rFonts w:ascii="Times New Roman" w:eastAsiaTheme="minorEastAsia" w:hAnsi="Times New Roman" w:cs="Times New Roman"/>
          <w:sz w:val="24"/>
          <w:szCs w:val="24"/>
          <w:u w:val="single"/>
          <w:lang w:eastAsia="zh-CN"/>
        </w:rPr>
      </w:pPr>
    </w:p>
    <w:p w14:paraId="3A8688ED" w14:textId="6A5CA770" w:rsidR="002D648D" w:rsidRPr="004E4CB6" w:rsidRDefault="0082405F" w:rsidP="002D648D">
      <w:pPr>
        <w:spacing w:after="0" w:line="240" w:lineRule="auto"/>
        <w:jc w:val="both"/>
        <w:rPr>
          <w:rFonts w:ascii="Times New Roman" w:eastAsiaTheme="minorEastAsia" w:hAnsi="Times New Roman" w:cs="Times New Roman"/>
          <w:sz w:val="24"/>
          <w:szCs w:val="24"/>
          <w:lang w:eastAsia="zh-CN"/>
        </w:rPr>
      </w:pPr>
      <w:r>
        <w:rPr>
          <w:rFonts w:ascii="Times New Roman" w:eastAsiaTheme="minorEastAsia" w:hAnsi="Times New Roman" w:cs="Times New Roman"/>
          <w:b/>
          <w:sz w:val="24"/>
          <w:szCs w:val="24"/>
          <w:u w:val="single"/>
          <w:lang w:eastAsia="zh-CN"/>
        </w:rPr>
        <w:t>Plaintiff</w:t>
      </w:r>
      <w:r w:rsidR="002D648D" w:rsidRPr="004E4CB6">
        <w:rPr>
          <w:rFonts w:ascii="Times New Roman" w:eastAsiaTheme="minorEastAsia" w:hAnsi="Times New Roman" w:cs="Times New Roman"/>
          <w:b/>
          <w:sz w:val="24"/>
          <w:szCs w:val="24"/>
          <w:u w:val="single"/>
          <w:lang w:eastAsia="zh-CN"/>
        </w:rPr>
        <w:t>’s Testimony</w:t>
      </w:r>
      <w:r w:rsidR="004E4CB6" w:rsidRPr="004E4CB6">
        <w:rPr>
          <w:rFonts w:ascii="Times New Roman" w:eastAsiaTheme="minorEastAsia" w:hAnsi="Times New Roman" w:cs="Times New Roman"/>
          <w:sz w:val="24"/>
          <w:szCs w:val="24"/>
          <w:lang w:eastAsia="zh-CN"/>
        </w:rPr>
        <w:t>:</w:t>
      </w:r>
    </w:p>
    <w:p w14:paraId="69CA011D" w14:textId="6ABB9DA6" w:rsidR="002D648D" w:rsidRDefault="002D648D" w:rsidP="002D648D">
      <w:pPr>
        <w:spacing w:after="0" w:line="240" w:lineRule="auto"/>
        <w:jc w:val="both"/>
        <w:rPr>
          <w:rFonts w:ascii="Times New Roman" w:eastAsiaTheme="minorEastAsia" w:hAnsi="Times New Roman" w:cs="Times New Roman"/>
          <w:i/>
          <w:sz w:val="24"/>
          <w:szCs w:val="24"/>
          <w:lang w:eastAsia="zh-CN"/>
        </w:rPr>
      </w:pPr>
      <w:r w:rsidRPr="00D24B3B">
        <w:rPr>
          <w:rFonts w:ascii="Times New Roman" w:eastAsiaTheme="minorEastAsia" w:hAnsi="Times New Roman" w:cs="Times New Roman"/>
          <w:sz w:val="24"/>
          <w:szCs w:val="24"/>
          <w:lang w:eastAsia="zh-CN"/>
        </w:rPr>
        <w:tab/>
      </w:r>
      <w:r w:rsidRPr="003847E6">
        <w:rPr>
          <w:rFonts w:ascii="Times New Roman" w:eastAsiaTheme="minorEastAsia" w:hAnsi="Times New Roman" w:cs="Times New Roman"/>
          <w:i/>
          <w:sz w:val="24"/>
          <w:szCs w:val="24"/>
          <w:lang w:eastAsia="zh-CN"/>
        </w:rPr>
        <w:t>Description of the Accident/Incident/Occurrence:</w:t>
      </w:r>
    </w:p>
    <w:p w14:paraId="3A9BD667" w14:textId="5E7A25E9" w:rsidR="0011648E" w:rsidRPr="003847E6" w:rsidRDefault="0011648E" w:rsidP="002D648D">
      <w:pPr>
        <w:spacing w:after="0" w:line="240" w:lineRule="auto"/>
        <w:jc w:val="both"/>
        <w:rPr>
          <w:rFonts w:ascii="Times New Roman" w:eastAsiaTheme="minorEastAsia" w:hAnsi="Times New Roman" w:cs="Times New Roman"/>
          <w:i/>
          <w:sz w:val="24"/>
          <w:szCs w:val="24"/>
          <w:lang w:eastAsia="zh-CN"/>
        </w:rPr>
      </w:pPr>
      <w:r>
        <w:rPr>
          <w:rFonts w:ascii="Times New Roman" w:eastAsiaTheme="minorEastAsia" w:hAnsi="Times New Roman" w:cs="Times New Roman"/>
          <w:i/>
          <w:sz w:val="24"/>
          <w:szCs w:val="24"/>
          <w:lang w:eastAsia="zh-CN"/>
        </w:rPr>
        <w:tab/>
        <w:t xml:space="preserve">Blind or </w:t>
      </w:r>
      <w:r w:rsidR="0057440C">
        <w:rPr>
          <w:rFonts w:ascii="Times New Roman" w:eastAsiaTheme="minorEastAsia" w:hAnsi="Times New Roman" w:cs="Times New Roman"/>
          <w:i/>
          <w:sz w:val="24"/>
          <w:szCs w:val="24"/>
          <w:lang w:eastAsia="zh-CN"/>
        </w:rPr>
        <w:t>Confirmed</w:t>
      </w:r>
      <w:r>
        <w:rPr>
          <w:rFonts w:ascii="Times New Roman" w:eastAsiaTheme="minorEastAsia" w:hAnsi="Times New Roman" w:cs="Times New Roman"/>
          <w:i/>
          <w:sz w:val="24"/>
          <w:szCs w:val="24"/>
          <w:lang w:eastAsia="zh-CN"/>
        </w:rPr>
        <w:t xml:space="preserve"> Accident:</w:t>
      </w:r>
    </w:p>
    <w:p w14:paraId="6F2CFEF5" w14:textId="2D5D36C6" w:rsidR="0011648E" w:rsidRDefault="002D648D" w:rsidP="002D648D">
      <w:pPr>
        <w:spacing w:after="0" w:line="240" w:lineRule="auto"/>
        <w:ind w:left="720" w:hanging="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r>
      <w:r w:rsidR="0011648E">
        <w:rPr>
          <w:rFonts w:ascii="Times New Roman" w:eastAsiaTheme="minorEastAsia" w:hAnsi="Times New Roman" w:cs="Times New Roman"/>
          <w:i/>
          <w:sz w:val="24"/>
          <w:szCs w:val="24"/>
          <w:lang w:eastAsia="zh-CN"/>
        </w:rPr>
        <w:t>Version Consistent with Accident Reports:</w:t>
      </w:r>
    </w:p>
    <w:p w14:paraId="0599B66A" w14:textId="2986754C" w:rsidR="002D648D" w:rsidRDefault="002D648D" w:rsidP="0011648E">
      <w:pPr>
        <w:spacing w:after="0" w:line="240" w:lineRule="auto"/>
        <w:ind w:left="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Version Consistent with EMS/Hospital Intake/Po</w:t>
      </w:r>
      <w:r w:rsidR="0011648E">
        <w:rPr>
          <w:rFonts w:ascii="Times New Roman" w:eastAsiaTheme="minorEastAsia" w:hAnsi="Times New Roman" w:cs="Times New Roman"/>
          <w:i/>
          <w:sz w:val="24"/>
          <w:szCs w:val="24"/>
          <w:lang w:eastAsia="zh-CN"/>
        </w:rPr>
        <w:t>lice/Governmental Agency Reports</w:t>
      </w:r>
      <w:r w:rsidRPr="003847E6">
        <w:rPr>
          <w:rFonts w:ascii="Times New Roman" w:eastAsiaTheme="minorEastAsia" w:hAnsi="Times New Roman" w:cs="Times New Roman"/>
          <w:i/>
          <w:sz w:val="24"/>
          <w:szCs w:val="24"/>
          <w:lang w:eastAsia="zh-CN"/>
        </w:rPr>
        <w:t>:</w:t>
      </w:r>
    </w:p>
    <w:p w14:paraId="106D3F2D" w14:textId="698B0051" w:rsidR="0011648E" w:rsidRPr="003847E6" w:rsidRDefault="0011648E" w:rsidP="0011648E">
      <w:pPr>
        <w:spacing w:after="0" w:line="240" w:lineRule="auto"/>
        <w:ind w:left="720"/>
        <w:jc w:val="both"/>
        <w:rPr>
          <w:rFonts w:ascii="Times New Roman" w:eastAsiaTheme="minorEastAsia" w:hAnsi="Times New Roman" w:cs="Times New Roman"/>
          <w:i/>
          <w:sz w:val="24"/>
          <w:szCs w:val="24"/>
          <w:lang w:eastAsia="zh-CN"/>
        </w:rPr>
      </w:pPr>
      <w:r>
        <w:rPr>
          <w:rFonts w:ascii="Times New Roman" w:eastAsiaTheme="minorEastAsia" w:hAnsi="Times New Roman" w:cs="Times New Roman"/>
          <w:i/>
          <w:sz w:val="24"/>
          <w:szCs w:val="24"/>
          <w:lang w:eastAsia="zh-CN"/>
        </w:rPr>
        <w:t>Version Consistent with Prior Statements:</w:t>
      </w:r>
    </w:p>
    <w:p w14:paraId="74F7C42A" w14:textId="77777777" w:rsidR="002D648D" w:rsidRPr="003847E6" w:rsidRDefault="002D648D" w:rsidP="002D648D">
      <w:pPr>
        <w:spacing w:after="0" w:line="240" w:lineRule="auto"/>
        <w:ind w:left="720" w:hanging="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Version Consistent with Other Witnesses:</w:t>
      </w:r>
    </w:p>
    <w:p w14:paraId="602D8048" w14:textId="5FA2084E" w:rsidR="002D648D" w:rsidRPr="003847E6" w:rsidRDefault="002D648D" w:rsidP="002D648D">
      <w:pPr>
        <w:spacing w:after="0" w:line="240" w:lineRule="auto"/>
        <w:ind w:left="720" w:hanging="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Inconsistencies in Testimony (Describe inconsistencies</w:t>
      </w:r>
      <w:r w:rsidR="004E4CB6" w:rsidRPr="003847E6">
        <w:rPr>
          <w:rFonts w:ascii="Times New Roman" w:eastAsiaTheme="minorEastAsia" w:hAnsi="Times New Roman" w:cs="Times New Roman"/>
          <w:i/>
          <w:sz w:val="24"/>
          <w:szCs w:val="24"/>
          <w:lang w:eastAsia="zh-CN"/>
        </w:rPr>
        <w:t xml:space="preserve"> </w:t>
      </w:r>
      <w:r w:rsidRPr="003847E6">
        <w:rPr>
          <w:rFonts w:ascii="Times New Roman" w:eastAsiaTheme="minorEastAsia" w:hAnsi="Times New Roman" w:cs="Times New Roman"/>
          <w:i/>
          <w:sz w:val="24"/>
          <w:szCs w:val="24"/>
          <w:lang w:eastAsia="zh-CN"/>
        </w:rPr>
        <w:t>within the deposition testimony</w:t>
      </w:r>
      <w:r w:rsidR="004E4CB6" w:rsidRPr="003847E6">
        <w:rPr>
          <w:rFonts w:ascii="Times New Roman" w:eastAsiaTheme="minorEastAsia" w:hAnsi="Times New Roman" w:cs="Times New Roman"/>
          <w:i/>
          <w:sz w:val="24"/>
          <w:szCs w:val="24"/>
          <w:lang w:eastAsia="zh-CN"/>
        </w:rPr>
        <w:t xml:space="preserve"> and/or </w:t>
      </w:r>
      <w:r w:rsidRPr="003847E6">
        <w:rPr>
          <w:rFonts w:ascii="Times New Roman" w:eastAsiaTheme="minorEastAsia" w:hAnsi="Times New Roman" w:cs="Times New Roman"/>
          <w:i/>
          <w:sz w:val="24"/>
          <w:szCs w:val="24"/>
          <w:lang w:eastAsia="zh-CN"/>
        </w:rPr>
        <w:t xml:space="preserve">with </w:t>
      </w:r>
      <w:r w:rsidR="0011648E">
        <w:rPr>
          <w:rFonts w:ascii="Times New Roman" w:eastAsiaTheme="minorEastAsia" w:hAnsi="Times New Roman" w:cs="Times New Roman"/>
          <w:i/>
          <w:sz w:val="24"/>
          <w:szCs w:val="24"/>
          <w:lang w:eastAsia="zh-CN"/>
        </w:rPr>
        <w:t xml:space="preserve">other </w:t>
      </w:r>
      <w:r w:rsidRPr="003847E6">
        <w:rPr>
          <w:rFonts w:ascii="Times New Roman" w:eastAsiaTheme="minorEastAsia" w:hAnsi="Times New Roman" w:cs="Times New Roman"/>
          <w:i/>
          <w:sz w:val="24"/>
          <w:szCs w:val="24"/>
          <w:lang w:eastAsia="zh-CN"/>
        </w:rPr>
        <w:t>evidence.).</w:t>
      </w:r>
    </w:p>
    <w:p w14:paraId="4C9F4244" w14:textId="5516C498" w:rsidR="002D648D" w:rsidRDefault="002D648D" w:rsidP="002D648D">
      <w:pPr>
        <w:spacing w:after="0" w:line="240" w:lineRule="auto"/>
        <w:jc w:val="both"/>
        <w:rPr>
          <w:rFonts w:ascii="Times New Roman" w:eastAsiaTheme="minorEastAsia" w:hAnsi="Times New Roman" w:cs="Times New Roman"/>
          <w:sz w:val="24"/>
          <w:szCs w:val="24"/>
          <w:lang w:eastAsia="zh-CN"/>
        </w:rPr>
      </w:pPr>
    </w:p>
    <w:p w14:paraId="6580EFE1" w14:textId="3F9AB3C6" w:rsidR="001946D9" w:rsidRDefault="001946D9" w:rsidP="002D648D">
      <w:pPr>
        <w:spacing w:after="0" w:line="240" w:lineRule="auto"/>
        <w:jc w:val="both"/>
        <w:rPr>
          <w:rFonts w:ascii="Times New Roman" w:eastAsiaTheme="minorEastAsia" w:hAnsi="Times New Roman" w:cs="Times New Roman"/>
          <w:sz w:val="24"/>
          <w:szCs w:val="24"/>
          <w:lang w:eastAsia="zh-CN"/>
        </w:rPr>
      </w:pPr>
    </w:p>
    <w:p w14:paraId="2CEF7CE3" w14:textId="77777777" w:rsidR="001946D9" w:rsidRPr="00D24B3B" w:rsidRDefault="001946D9" w:rsidP="002D648D">
      <w:pPr>
        <w:spacing w:after="0" w:line="240" w:lineRule="auto"/>
        <w:jc w:val="both"/>
        <w:rPr>
          <w:rFonts w:ascii="Times New Roman" w:eastAsiaTheme="minorEastAsia" w:hAnsi="Times New Roman" w:cs="Times New Roman"/>
          <w:sz w:val="24"/>
          <w:szCs w:val="24"/>
          <w:lang w:eastAsia="zh-CN"/>
        </w:rPr>
      </w:pPr>
    </w:p>
    <w:p w14:paraId="5BFD25D6" w14:textId="77777777" w:rsidR="007A62D6" w:rsidRDefault="007A62D6" w:rsidP="002D648D">
      <w:pPr>
        <w:spacing w:after="0" w:line="240" w:lineRule="auto"/>
        <w:jc w:val="both"/>
        <w:rPr>
          <w:rFonts w:ascii="Times New Roman" w:eastAsiaTheme="minorEastAsia" w:hAnsi="Times New Roman" w:cs="Times New Roman"/>
          <w:b/>
          <w:sz w:val="24"/>
          <w:szCs w:val="24"/>
          <w:u w:val="single"/>
          <w:lang w:eastAsia="zh-CN"/>
        </w:rPr>
      </w:pPr>
    </w:p>
    <w:p w14:paraId="14BE0B10" w14:textId="21DDFB44" w:rsidR="002D648D" w:rsidRPr="00D24B3B" w:rsidRDefault="002D648D" w:rsidP="002D648D">
      <w:pPr>
        <w:spacing w:after="0" w:line="240" w:lineRule="auto"/>
        <w:jc w:val="both"/>
        <w:rPr>
          <w:rFonts w:ascii="Times New Roman" w:eastAsiaTheme="minorEastAsia" w:hAnsi="Times New Roman" w:cs="Times New Roman"/>
          <w:sz w:val="24"/>
          <w:szCs w:val="24"/>
          <w:u w:val="single"/>
          <w:lang w:eastAsia="zh-CN"/>
        </w:rPr>
      </w:pPr>
      <w:r w:rsidRPr="004E4CB6">
        <w:rPr>
          <w:rFonts w:ascii="Times New Roman" w:eastAsiaTheme="minorEastAsia" w:hAnsi="Times New Roman" w:cs="Times New Roman"/>
          <w:b/>
          <w:sz w:val="24"/>
          <w:szCs w:val="24"/>
          <w:u w:val="single"/>
          <w:lang w:eastAsia="zh-CN"/>
        </w:rPr>
        <w:lastRenderedPageBreak/>
        <w:t>Medical Information (for Plaintiff, if Relevant)</w:t>
      </w:r>
      <w:r w:rsidR="004E4CB6" w:rsidRPr="004E4CB6">
        <w:rPr>
          <w:rFonts w:ascii="Times New Roman" w:eastAsiaTheme="minorEastAsia" w:hAnsi="Times New Roman" w:cs="Times New Roman"/>
          <w:sz w:val="24"/>
          <w:szCs w:val="24"/>
          <w:lang w:eastAsia="zh-CN"/>
        </w:rPr>
        <w:t>:</w:t>
      </w:r>
    </w:p>
    <w:p w14:paraId="7D03B97F"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D24B3B">
        <w:rPr>
          <w:rFonts w:ascii="Times New Roman" w:eastAsiaTheme="minorEastAsia" w:hAnsi="Times New Roman" w:cs="Times New Roman"/>
          <w:sz w:val="24"/>
          <w:szCs w:val="24"/>
          <w:lang w:eastAsia="zh-CN"/>
        </w:rPr>
        <w:tab/>
      </w:r>
      <w:r w:rsidRPr="003847E6">
        <w:rPr>
          <w:rFonts w:ascii="Times New Roman" w:eastAsiaTheme="minorEastAsia" w:hAnsi="Times New Roman" w:cs="Times New Roman"/>
          <w:i/>
          <w:sz w:val="24"/>
          <w:szCs w:val="24"/>
          <w:lang w:eastAsia="zh-CN"/>
        </w:rPr>
        <w:t>Injuries Testified to:</w:t>
      </w:r>
    </w:p>
    <w:p w14:paraId="12F02BF5" w14:textId="1F78BA4A"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r>
    </w:p>
    <w:p w14:paraId="22D3225C" w14:textId="60A7ACBB"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Prior</w:t>
      </w:r>
      <w:r w:rsidR="0011648E">
        <w:rPr>
          <w:rFonts w:ascii="Times New Roman" w:eastAsiaTheme="minorEastAsia" w:hAnsi="Times New Roman" w:cs="Times New Roman"/>
          <w:i/>
          <w:sz w:val="24"/>
          <w:szCs w:val="24"/>
          <w:lang w:eastAsia="zh-CN"/>
        </w:rPr>
        <w:t xml:space="preserve"> </w:t>
      </w:r>
      <w:r w:rsidRPr="003847E6">
        <w:rPr>
          <w:rFonts w:ascii="Times New Roman" w:eastAsiaTheme="minorEastAsia" w:hAnsi="Times New Roman" w:cs="Times New Roman"/>
          <w:i/>
          <w:sz w:val="24"/>
          <w:szCs w:val="24"/>
          <w:lang w:eastAsia="zh-CN"/>
        </w:rPr>
        <w:t>Injuries</w:t>
      </w:r>
      <w:r w:rsidR="0011648E">
        <w:rPr>
          <w:rFonts w:ascii="Times New Roman" w:eastAsiaTheme="minorEastAsia" w:hAnsi="Times New Roman" w:cs="Times New Roman"/>
          <w:i/>
          <w:sz w:val="24"/>
          <w:szCs w:val="24"/>
          <w:lang w:eastAsia="zh-CN"/>
        </w:rPr>
        <w:t xml:space="preserve"> or Accidents</w:t>
      </w:r>
      <w:r w:rsidRPr="003847E6">
        <w:rPr>
          <w:rFonts w:ascii="Times New Roman" w:eastAsiaTheme="minorEastAsia" w:hAnsi="Times New Roman" w:cs="Times New Roman"/>
          <w:i/>
          <w:sz w:val="24"/>
          <w:szCs w:val="24"/>
          <w:lang w:eastAsia="zh-CN"/>
        </w:rPr>
        <w:t>:</w:t>
      </w:r>
    </w:p>
    <w:p w14:paraId="18D9DA6C" w14:textId="1C354084"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 xml:space="preserve">Subsequent </w:t>
      </w:r>
      <w:r w:rsidR="0057440C">
        <w:rPr>
          <w:rFonts w:ascii="Times New Roman" w:eastAsiaTheme="minorEastAsia" w:hAnsi="Times New Roman" w:cs="Times New Roman"/>
          <w:i/>
          <w:sz w:val="24"/>
          <w:szCs w:val="24"/>
          <w:lang w:eastAsia="zh-CN"/>
        </w:rPr>
        <w:t xml:space="preserve">Injuries or </w:t>
      </w:r>
      <w:r w:rsidRPr="003847E6">
        <w:rPr>
          <w:rFonts w:ascii="Times New Roman" w:eastAsiaTheme="minorEastAsia" w:hAnsi="Times New Roman" w:cs="Times New Roman"/>
          <w:i/>
          <w:sz w:val="24"/>
          <w:szCs w:val="24"/>
          <w:lang w:eastAsia="zh-CN"/>
        </w:rPr>
        <w:t>Accidents:</w:t>
      </w:r>
    </w:p>
    <w:p w14:paraId="3F0D8652" w14:textId="2FBC8E68" w:rsidR="002D648D"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Prior</w:t>
      </w:r>
      <w:r w:rsidR="0011648E">
        <w:rPr>
          <w:rFonts w:ascii="Times New Roman" w:eastAsiaTheme="minorEastAsia" w:hAnsi="Times New Roman" w:cs="Times New Roman"/>
          <w:i/>
          <w:sz w:val="24"/>
          <w:szCs w:val="24"/>
          <w:lang w:eastAsia="zh-CN"/>
        </w:rPr>
        <w:t xml:space="preserve"> </w:t>
      </w:r>
      <w:r w:rsidRPr="003847E6">
        <w:rPr>
          <w:rFonts w:ascii="Times New Roman" w:eastAsiaTheme="minorEastAsia" w:hAnsi="Times New Roman" w:cs="Times New Roman"/>
          <w:i/>
          <w:sz w:val="24"/>
          <w:szCs w:val="24"/>
          <w:lang w:eastAsia="zh-CN"/>
        </w:rPr>
        <w:t>Claims and/or Lawsuits:</w:t>
      </w:r>
    </w:p>
    <w:p w14:paraId="6FAFFD73" w14:textId="5BF3586A" w:rsidR="0057440C" w:rsidRPr="003847E6" w:rsidRDefault="0057440C" w:rsidP="002D648D">
      <w:pPr>
        <w:spacing w:after="0" w:line="240" w:lineRule="auto"/>
        <w:jc w:val="both"/>
        <w:rPr>
          <w:rFonts w:ascii="Times New Roman" w:eastAsiaTheme="minorEastAsia" w:hAnsi="Times New Roman" w:cs="Times New Roman"/>
          <w:i/>
          <w:sz w:val="24"/>
          <w:szCs w:val="24"/>
          <w:lang w:eastAsia="zh-CN"/>
        </w:rPr>
      </w:pPr>
      <w:r>
        <w:rPr>
          <w:rFonts w:ascii="Times New Roman" w:eastAsiaTheme="minorEastAsia" w:hAnsi="Times New Roman" w:cs="Times New Roman"/>
          <w:i/>
          <w:sz w:val="24"/>
          <w:szCs w:val="24"/>
          <w:lang w:eastAsia="zh-CN"/>
        </w:rPr>
        <w:tab/>
        <w:t>Subsequent Claims and/or Lawsuits:</w:t>
      </w:r>
    </w:p>
    <w:p w14:paraId="26EAD4D1"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Pre-Existing Medical Conditions:</w:t>
      </w:r>
    </w:p>
    <w:p w14:paraId="19F3188A"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Pre-Accident Treatments:</w:t>
      </w:r>
    </w:p>
    <w:p w14:paraId="1E012BF8" w14:textId="77777777" w:rsidR="002D648D" w:rsidRPr="003847E6" w:rsidRDefault="002D648D" w:rsidP="002D648D">
      <w:pPr>
        <w:spacing w:after="0" w:line="240" w:lineRule="auto"/>
        <w:ind w:firstLine="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Post-Accident Treatments:</w:t>
      </w:r>
    </w:p>
    <w:p w14:paraId="2E0087A9" w14:textId="77777777" w:rsidR="002D648D" w:rsidRPr="003847E6" w:rsidRDefault="002D648D" w:rsidP="002D648D">
      <w:pPr>
        <w:spacing w:after="0" w:line="240" w:lineRule="auto"/>
        <w:ind w:firstLine="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Referrals of Plaintiff to Each Medical Provider/Facility (including Counsel):</w:t>
      </w:r>
    </w:p>
    <w:p w14:paraId="65612B92" w14:textId="331871EE" w:rsidR="002D648D" w:rsidRPr="003847E6" w:rsidRDefault="002D648D" w:rsidP="003847E6">
      <w:pPr>
        <w:spacing w:after="0" w:line="240" w:lineRule="auto"/>
        <w:ind w:firstLine="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Post-Accident Restrictions (on Job and/or Lifestyle):</w:t>
      </w:r>
    </w:p>
    <w:p w14:paraId="5BD15D53"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Need for Assistive Devices:</w:t>
      </w:r>
    </w:p>
    <w:p w14:paraId="09F61877" w14:textId="3BC52637" w:rsidR="002D648D"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Future Treatment Planned or Contemplated:</w:t>
      </w:r>
    </w:p>
    <w:p w14:paraId="1557E393" w14:textId="249F7CC5" w:rsidR="0057440C" w:rsidRPr="003847E6" w:rsidRDefault="0057440C" w:rsidP="002D648D">
      <w:pPr>
        <w:spacing w:after="0" w:line="240" w:lineRule="auto"/>
        <w:jc w:val="both"/>
        <w:rPr>
          <w:rFonts w:ascii="Times New Roman" w:eastAsiaTheme="minorEastAsia" w:hAnsi="Times New Roman" w:cs="Times New Roman"/>
          <w:i/>
          <w:sz w:val="24"/>
          <w:szCs w:val="24"/>
          <w:lang w:eastAsia="zh-CN"/>
        </w:rPr>
      </w:pPr>
      <w:r>
        <w:rPr>
          <w:rFonts w:ascii="Times New Roman" w:eastAsiaTheme="minorEastAsia" w:hAnsi="Times New Roman" w:cs="Times New Roman"/>
          <w:i/>
          <w:sz w:val="24"/>
          <w:szCs w:val="24"/>
          <w:lang w:eastAsia="zh-CN"/>
        </w:rPr>
        <w:tab/>
      </w:r>
      <w:r w:rsidRPr="003847E6">
        <w:rPr>
          <w:rFonts w:ascii="Times New Roman" w:eastAsiaTheme="minorEastAsia" w:hAnsi="Times New Roman" w:cs="Times New Roman"/>
          <w:i/>
          <w:sz w:val="24"/>
          <w:szCs w:val="24"/>
          <w:lang w:eastAsia="zh-CN"/>
        </w:rPr>
        <w:t>Causation Issues Pertaining to Injuries/Damages:</w:t>
      </w:r>
    </w:p>
    <w:p w14:paraId="41154281" w14:textId="7E71DBA0" w:rsidR="002D648D" w:rsidRDefault="002D648D" w:rsidP="002D648D">
      <w:pPr>
        <w:spacing w:after="0" w:line="240" w:lineRule="auto"/>
        <w:jc w:val="both"/>
        <w:rPr>
          <w:rFonts w:ascii="Times New Roman" w:eastAsiaTheme="minorEastAsia" w:hAnsi="Times New Roman" w:cs="Times New Roman"/>
          <w:sz w:val="24"/>
          <w:szCs w:val="24"/>
          <w:lang w:eastAsia="zh-CN"/>
        </w:rPr>
      </w:pPr>
    </w:p>
    <w:p w14:paraId="67A52E52" w14:textId="44FBD6FF" w:rsidR="002D648D" w:rsidRPr="00D24B3B" w:rsidRDefault="0057440C" w:rsidP="002D648D">
      <w:pPr>
        <w:spacing w:after="0" w:line="240" w:lineRule="auto"/>
        <w:jc w:val="both"/>
        <w:rPr>
          <w:rFonts w:ascii="Times New Roman" w:eastAsiaTheme="minorEastAsia" w:hAnsi="Times New Roman" w:cs="Times New Roman"/>
          <w:sz w:val="24"/>
          <w:szCs w:val="24"/>
          <w:u w:val="single"/>
          <w:lang w:eastAsia="zh-CN"/>
        </w:rPr>
      </w:pPr>
      <w:r>
        <w:rPr>
          <w:rFonts w:ascii="Times New Roman" w:eastAsiaTheme="minorEastAsia" w:hAnsi="Times New Roman" w:cs="Times New Roman"/>
          <w:b/>
          <w:sz w:val="24"/>
          <w:szCs w:val="24"/>
          <w:u w:val="single"/>
          <w:lang w:eastAsia="zh-CN"/>
        </w:rPr>
        <w:t>Special Damages</w:t>
      </w:r>
      <w:r w:rsidR="004E4CB6" w:rsidRPr="004E4CB6">
        <w:rPr>
          <w:rFonts w:ascii="Times New Roman" w:eastAsiaTheme="minorEastAsia" w:hAnsi="Times New Roman" w:cs="Times New Roman"/>
          <w:sz w:val="24"/>
          <w:szCs w:val="24"/>
          <w:lang w:eastAsia="zh-CN"/>
        </w:rPr>
        <w:t>:</w:t>
      </w:r>
    </w:p>
    <w:p w14:paraId="567B6C00" w14:textId="2AEEFFF3"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D24B3B">
        <w:rPr>
          <w:rFonts w:ascii="Times New Roman" w:eastAsiaTheme="minorEastAsia" w:hAnsi="Times New Roman" w:cs="Times New Roman"/>
          <w:sz w:val="24"/>
          <w:szCs w:val="24"/>
          <w:lang w:eastAsia="zh-CN"/>
        </w:rPr>
        <w:tab/>
      </w:r>
      <w:r w:rsidR="0057440C">
        <w:rPr>
          <w:rFonts w:ascii="Times New Roman" w:eastAsiaTheme="minorEastAsia" w:hAnsi="Times New Roman" w:cs="Times New Roman"/>
          <w:i/>
          <w:sz w:val="24"/>
          <w:szCs w:val="24"/>
          <w:lang w:eastAsia="zh-CN"/>
        </w:rPr>
        <w:t>Current Position, Title and Salary:</w:t>
      </w:r>
    </w:p>
    <w:p w14:paraId="57EB2652"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Brief Description of Education and Prior Work History:</w:t>
      </w:r>
    </w:p>
    <w:p w14:paraId="732A0E53"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Lost Time from Employment:</w:t>
      </w:r>
    </w:p>
    <w:p w14:paraId="2F746DA1"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Lost Wages Claimed:</w:t>
      </w:r>
    </w:p>
    <w:p w14:paraId="209E8D7C"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Lost Benefits Claimed:</w:t>
      </w:r>
    </w:p>
    <w:p w14:paraId="7DA69945"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Out-of-Pocket Expenses/Damages:</w:t>
      </w:r>
    </w:p>
    <w:p w14:paraId="7B52FA5A"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Collateral Sources/Offsets:</w:t>
      </w:r>
    </w:p>
    <w:p w14:paraId="395B4C80" w14:textId="77777777" w:rsidR="002D648D" w:rsidRPr="003847E6"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Medicare/Medicaid/Social Security Disability:</w:t>
      </w:r>
    </w:p>
    <w:p w14:paraId="7E92A370" w14:textId="7AB89937" w:rsidR="002D648D" w:rsidRDefault="002D648D" w:rsidP="002D648D">
      <w:pPr>
        <w:spacing w:after="0" w:line="240" w:lineRule="auto"/>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ab/>
        <w:t>Letter of Protection Involved:</w:t>
      </w:r>
    </w:p>
    <w:p w14:paraId="16DADF66" w14:textId="4FB75381" w:rsidR="0057440C" w:rsidRPr="00D73E98" w:rsidRDefault="0057440C" w:rsidP="002D648D">
      <w:pPr>
        <w:spacing w:after="0" w:line="240" w:lineRule="auto"/>
        <w:jc w:val="both"/>
      </w:pPr>
      <w:r>
        <w:rPr>
          <w:rFonts w:ascii="Times New Roman" w:eastAsiaTheme="minorEastAsia" w:hAnsi="Times New Roman" w:cs="Times New Roman"/>
          <w:i/>
          <w:sz w:val="24"/>
          <w:szCs w:val="24"/>
          <w:lang w:eastAsia="zh-CN"/>
        </w:rPr>
        <w:tab/>
        <w:t xml:space="preserve">Other </w:t>
      </w:r>
      <w:r w:rsidR="002D1474">
        <w:rPr>
          <w:rFonts w:ascii="Times New Roman" w:eastAsiaTheme="minorEastAsia" w:hAnsi="Times New Roman" w:cs="Times New Roman"/>
          <w:i/>
          <w:sz w:val="24"/>
          <w:szCs w:val="24"/>
          <w:lang w:eastAsia="zh-CN"/>
        </w:rPr>
        <w:t>Known L</w:t>
      </w:r>
      <w:r w:rsidR="00D73E98">
        <w:rPr>
          <w:rFonts w:ascii="Times New Roman" w:eastAsiaTheme="minorEastAsia" w:hAnsi="Times New Roman" w:cs="Times New Roman"/>
          <w:i/>
          <w:sz w:val="24"/>
          <w:szCs w:val="24"/>
          <w:lang w:eastAsia="zh-CN"/>
        </w:rPr>
        <w:t>iens</w:t>
      </w:r>
      <w:r w:rsidR="00D73E98">
        <w:t xml:space="preserve">: </w:t>
      </w:r>
    </w:p>
    <w:p w14:paraId="566F199B" w14:textId="77777777" w:rsidR="007A62D6" w:rsidRDefault="007A62D6" w:rsidP="002D648D">
      <w:pPr>
        <w:spacing w:after="0" w:line="240" w:lineRule="auto"/>
        <w:jc w:val="both"/>
        <w:rPr>
          <w:rFonts w:ascii="Times New Roman" w:eastAsiaTheme="minorEastAsia" w:hAnsi="Times New Roman" w:cs="Times New Roman"/>
          <w:b/>
          <w:sz w:val="24"/>
          <w:szCs w:val="24"/>
          <w:u w:val="single"/>
          <w:lang w:eastAsia="zh-CN"/>
        </w:rPr>
      </w:pPr>
    </w:p>
    <w:p w14:paraId="1EE7D9A6" w14:textId="630D8818" w:rsidR="002D648D" w:rsidRPr="0062464F" w:rsidRDefault="00D73E98" w:rsidP="002D648D">
      <w:pPr>
        <w:spacing w:after="0" w:line="240" w:lineRule="auto"/>
        <w:jc w:val="both"/>
        <w:rPr>
          <w:rFonts w:ascii="Times New Roman" w:eastAsiaTheme="minorEastAsia" w:hAnsi="Times New Roman" w:cs="Times New Roman"/>
          <w:sz w:val="24"/>
          <w:szCs w:val="24"/>
          <w:lang w:eastAsia="zh-CN"/>
        </w:rPr>
      </w:pPr>
      <w:r>
        <w:rPr>
          <w:rFonts w:ascii="Times New Roman" w:eastAsiaTheme="minorEastAsia" w:hAnsi="Times New Roman" w:cs="Times New Roman"/>
          <w:b/>
          <w:sz w:val="24"/>
          <w:szCs w:val="24"/>
          <w:u w:val="single"/>
          <w:lang w:eastAsia="zh-CN"/>
        </w:rPr>
        <w:t xml:space="preserve">Further Case Handling: </w:t>
      </w:r>
    </w:p>
    <w:p w14:paraId="5A32FDAC" w14:textId="4C18F1E2" w:rsidR="0062464F" w:rsidRPr="003847E6" w:rsidRDefault="002D1474" w:rsidP="0062464F">
      <w:pPr>
        <w:spacing w:after="0" w:line="240" w:lineRule="auto"/>
        <w:ind w:firstLine="720"/>
        <w:jc w:val="both"/>
        <w:rPr>
          <w:rFonts w:ascii="Times New Roman" w:eastAsiaTheme="minorEastAsia" w:hAnsi="Times New Roman" w:cs="Times New Roman"/>
          <w:i/>
          <w:sz w:val="24"/>
          <w:szCs w:val="24"/>
          <w:lang w:eastAsia="zh-CN"/>
        </w:rPr>
      </w:pPr>
      <w:r>
        <w:rPr>
          <w:rFonts w:ascii="Times New Roman" w:eastAsiaTheme="minorEastAsia" w:hAnsi="Times New Roman" w:cs="Times New Roman"/>
          <w:i/>
          <w:sz w:val="24"/>
          <w:szCs w:val="24"/>
          <w:lang w:eastAsia="zh-CN"/>
        </w:rPr>
        <w:t>Summary Judgment Potential (i</w:t>
      </w:r>
      <w:r w:rsidR="0062464F" w:rsidRPr="003847E6">
        <w:rPr>
          <w:rFonts w:ascii="Times New Roman" w:eastAsiaTheme="minorEastAsia" w:hAnsi="Times New Roman" w:cs="Times New Roman"/>
          <w:i/>
          <w:sz w:val="24"/>
          <w:szCs w:val="24"/>
          <w:lang w:eastAsia="zh-CN"/>
        </w:rPr>
        <w:t xml:space="preserve">nclude likelihood of </w:t>
      </w:r>
      <w:r>
        <w:rPr>
          <w:rFonts w:ascii="Times New Roman" w:eastAsiaTheme="minorEastAsia" w:hAnsi="Times New Roman" w:cs="Times New Roman"/>
          <w:i/>
          <w:sz w:val="24"/>
          <w:szCs w:val="24"/>
          <w:lang w:eastAsia="zh-CN"/>
        </w:rPr>
        <w:t>success and cost benefit a</w:t>
      </w:r>
      <w:r w:rsidR="0062464F" w:rsidRPr="003847E6">
        <w:rPr>
          <w:rFonts w:ascii="Times New Roman" w:eastAsiaTheme="minorEastAsia" w:hAnsi="Times New Roman" w:cs="Times New Roman"/>
          <w:i/>
          <w:sz w:val="24"/>
          <w:szCs w:val="24"/>
          <w:lang w:eastAsia="zh-CN"/>
        </w:rPr>
        <w:t>nalysis</w:t>
      </w:r>
      <w:r>
        <w:rPr>
          <w:rFonts w:ascii="Times New Roman" w:eastAsiaTheme="minorEastAsia" w:hAnsi="Times New Roman" w:cs="Times New Roman"/>
          <w:i/>
          <w:sz w:val="24"/>
          <w:szCs w:val="24"/>
          <w:lang w:eastAsia="zh-CN"/>
        </w:rPr>
        <w:t>)</w:t>
      </w:r>
      <w:r w:rsidR="0062464F" w:rsidRPr="003847E6">
        <w:rPr>
          <w:rFonts w:ascii="Times New Roman" w:eastAsiaTheme="minorEastAsia" w:hAnsi="Times New Roman" w:cs="Times New Roman"/>
          <w:i/>
          <w:sz w:val="24"/>
          <w:szCs w:val="24"/>
          <w:lang w:eastAsia="zh-CN"/>
        </w:rPr>
        <w:t>:</w:t>
      </w:r>
    </w:p>
    <w:p w14:paraId="71EEB611" w14:textId="77777777" w:rsidR="0062464F" w:rsidRPr="003847E6" w:rsidRDefault="0062464F" w:rsidP="0062464F">
      <w:pPr>
        <w:spacing w:after="0" w:line="240" w:lineRule="auto"/>
        <w:ind w:firstLine="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Remaining Investigation Necessary:</w:t>
      </w:r>
    </w:p>
    <w:p w14:paraId="6DCB96E5" w14:textId="7CC56918" w:rsidR="0062464F" w:rsidRPr="003847E6" w:rsidRDefault="0062464F" w:rsidP="0062464F">
      <w:pPr>
        <w:spacing w:after="0" w:line="240" w:lineRule="auto"/>
        <w:ind w:firstLine="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Surveillance</w:t>
      </w:r>
      <w:r w:rsidR="00D73E98">
        <w:rPr>
          <w:rFonts w:ascii="Times New Roman" w:eastAsiaTheme="minorEastAsia" w:hAnsi="Times New Roman" w:cs="Times New Roman"/>
          <w:i/>
          <w:sz w:val="24"/>
          <w:szCs w:val="24"/>
          <w:lang w:eastAsia="zh-CN"/>
        </w:rPr>
        <w:t xml:space="preserve"> </w:t>
      </w:r>
      <w:r w:rsidR="002D1474">
        <w:rPr>
          <w:rFonts w:ascii="Times New Roman" w:eastAsiaTheme="minorEastAsia" w:hAnsi="Times New Roman" w:cs="Times New Roman"/>
          <w:i/>
          <w:sz w:val="24"/>
          <w:szCs w:val="24"/>
          <w:lang w:eastAsia="zh-CN"/>
        </w:rPr>
        <w:t>Recommended</w:t>
      </w:r>
      <w:r w:rsidRPr="003847E6">
        <w:rPr>
          <w:rFonts w:ascii="Times New Roman" w:eastAsiaTheme="minorEastAsia" w:hAnsi="Times New Roman" w:cs="Times New Roman"/>
          <w:i/>
          <w:sz w:val="24"/>
          <w:szCs w:val="24"/>
          <w:lang w:eastAsia="zh-CN"/>
        </w:rPr>
        <w:t>:</w:t>
      </w:r>
    </w:p>
    <w:p w14:paraId="3668BE9C" w14:textId="77777777" w:rsidR="0062464F" w:rsidRPr="003847E6" w:rsidRDefault="0062464F" w:rsidP="0062464F">
      <w:pPr>
        <w:spacing w:after="0" w:line="240" w:lineRule="auto"/>
        <w:ind w:firstLine="720"/>
        <w:jc w:val="both"/>
        <w:rPr>
          <w:rFonts w:ascii="Times New Roman" w:eastAsiaTheme="minorEastAsia" w:hAnsi="Times New Roman" w:cs="Times New Roman"/>
          <w:i/>
          <w:sz w:val="24"/>
          <w:szCs w:val="24"/>
          <w:lang w:eastAsia="zh-CN"/>
        </w:rPr>
      </w:pPr>
      <w:r w:rsidRPr="003847E6">
        <w:rPr>
          <w:rFonts w:ascii="Times New Roman" w:eastAsiaTheme="minorEastAsia" w:hAnsi="Times New Roman" w:cs="Times New Roman"/>
          <w:i/>
          <w:sz w:val="24"/>
          <w:szCs w:val="24"/>
          <w:lang w:eastAsia="zh-CN"/>
        </w:rPr>
        <w:t>Expert Recommendation(s):</w:t>
      </w:r>
    </w:p>
    <w:p w14:paraId="792B69E4" w14:textId="349AFC5D" w:rsidR="007A62D6" w:rsidRPr="003847E6" w:rsidRDefault="00D73E98" w:rsidP="0062464F">
      <w:pPr>
        <w:spacing w:after="0" w:line="240" w:lineRule="auto"/>
        <w:ind w:firstLine="720"/>
        <w:jc w:val="both"/>
        <w:rPr>
          <w:rFonts w:ascii="Times New Roman" w:eastAsiaTheme="minorEastAsia" w:hAnsi="Times New Roman" w:cs="Times New Roman"/>
          <w:i/>
          <w:sz w:val="24"/>
          <w:szCs w:val="24"/>
          <w:lang w:eastAsia="zh-CN"/>
        </w:rPr>
      </w:pPr>
      <w:r>
        <w:rPr>
          <w:rFonts w:ascii="Times New Roman" w:eastAsiaTheme="minorEastAsia" w:hAnsi="Times New Roman" w:cs="Times New Roman"/>
          <w:i/>
          <w:sz w:val="24"/>
          <w:szCs w:val="24"/>
          <w:lang w:eastAsia="zh-CN"/>
        </w:rPr>
        <w:t>Resolution Strategy:</w:t>
      </w:r>
    </w:p>
    <w:p w14:paraId="674C467F" w14:textId="77777777" w:rsidR="0062464F" w:rsidRDefault="0062464F" w:rsidP="002D648D">
      <w:pPr>
        <w:spacing w:after="0" w:line="240" w:lineRule="auto"/>
        <w:jc w:val="both"/>
        <w:rPr>
          <w:rFonts w:ascii="Times New Roman" w:eastAsiaTheme="minorEastAsia" w:hAnsi="Times New Roman" w:cs="Times New Roman"/>
          <w:b/>
          <w:sz w:val="24"/>
          <w:szCs w:val="24"/>
          <w:u w:val="single"/>
          <w:lang w:eastAsia="zh-CN"/>
        </w:rPr>
      </w:pPr>
    </w:p>
    <w:p w14:paraId="1CD10C6F" w14:textId="77777777" w:rsidR="0082405F" w:rsidRPr="004E4CB6" w:rsidRDefault="0082405F" w:rsidP="0082405F">
      <w:pPr>
        <w:spacing w:after="0" w:line="240" w:lineRule="auto"/>
        <w:jc w:val="both"/>
        <w:rPr>
          <w:rFonts w:ascii="Times New Roman" w:eastAsia="SimSun" w:hAnsi="Times New Roman" w:cs="Times New Roman"/>
          <w:sz w:val="24"/>
          <w:szCs w:val="24"/>
          <w:u w:val="single"/>
          <w:lang w:eastAsia="zh-CN"/>
        </w:rPr>
      </w:pPr>
      <w:r w:rsidRPr="004E4CB6">
        <w:rPr>
          <w:rFonts w:ascii="Times New Roman" w:eastAsia="SimSun" w:hAnsi="Times New Roman" w:cs="Times New Roman"/>
          <w:b/>
          <w:sz w:val="24"/>
          <w:szCs w:val="24"/>
          <w:u w:val="single"/>
          <w:lang w:eastAsia="zh-CN"/>
        </w:rPr>
        <w:t>Settlement Value</w:t>
      </w:r>
      <w:r w:rsidRPr="004E4CB6">
        <w:rPr>
          <w:rFonts w:ascii="Times New Roman" w:eastAsia="SimSun" w:hAnsi="Times New Roman" w:cs="Times New Roman"/>
          <w:sz w:val="24"/>
          <w:szCs w:val="24"/>
          <w:lang w:eastAsia="zh-CN"/>
        </w:rPr>
        <w:t>:</w:t>
      </w:r>
    </w:p>
    <w:p w14:paraId="1AD6B699" w14:textId="77777777" w:rsidR="0082405F" w:rsidRPr="003847E6" w:rsidRDefault="0082405F" w:rsidP="0082405F">
      <w:pPr>
        <w:spacing w:after="0" w:line="240" w:lineRule="auto"/>
        <w:jc w:val="both"/>
        <w:rPr>
          <w:rFonts w:ascii="Times New Roman" w:eastAsia="Times New Roman" w:hAnsi="Times New Roman" w:cs="Times New Roman"/>
          <w:i/>
          <w:sz w:val="24"/>
          <w:szCs w:val="24"/>
          <w:highlight w:val="cyan"/>
        </w:rPr>
      </w:pPr>
      <w:r w:rsidRPr="003847E6">
        <w:rPr>
          <w:rFonts w:ascii="Times New Roman" w:eastAsia="Times New Roman" w:hAnsi="Times New Roman" w:cs="Times New Roman"/>
          <w:i/>
          <w:sz w:val="24"/>
          <w:szCs w:val="24"/>
        </w:rPr>
        <w:t>(Settlement value takes into account, among other things, the Insured’s liability percentage given the relevant case law and statutes, the claimant’s comparative/contributory negligence, the liability percentage of other parties, joint and several liability, ability to achieve risk transfer, and economic and non-economic damages, venue and applicable statutory bars and caps.  Settlement value is not the potential jury verdict (or the possible range of jury verdicts), but rather Counsel’s best estimate as to the amount the Insured will be responsible to pay to resolve the matter given all facts involved.):</w:t>
      </w:r>
    </w:p>
    <w:p w14:paraId="3A27CEDE" w14:textId="77777777" w:rsidR="0082405F" w:rsidRDefault="0082405F" w:rsidP="0082405F">
      <w:pPr>
        <w:spacing w:after="0" w:line="240" w:lineRule="auto"/>
        <w:jc w:val="both"/>
        <w:rPr>
          <w:rFonts w:ascii="Times New Roman" w:eastAsiaTheme="minorEastAsia" w:hAnsi="Times New Roman" w:cs="Times New Roman"/>
          <w:sz w:val="24"/>
          <w:szCs w:val="24"/>
          <w:u w:val="single"/>
          <w:lang w:eastAsia="zh-CN"/>
        </w:rPr>
      </w:pPr>
    </w:p>
    <w:p w14:paraId="2437F8D6" w14:textId="77777777" w:rsidR="0082405F" w:rsidRPr="00D24B3B" w:rsidRDefault="0082405F" w:rsidP="0082405F">
      <w:pPr>
        <w:spacing w:after="0" w:line="240" w:lineRule="auto"/>
        <w:jc w:val="both"/>
        <w:rPr>
          <w:rFonts w:ascii="Times New Roman" w:eastAsiaTheme="minorEastAsia" w:hAnsi="Times New Roman" w:cs="Times New Roman"/>
          <w:sz w:val="24"/>
          <w:szCs w:val="24"/>
          <w:lang w:eastAsia="zh-CN"/>
        </w:rPr>
      </w:pPr>
    </w:p>
    <w:p w14:paraId="1828CC2C" w14:textId="77777777" w:rsidR="0082405F" w:rsidRDefault="0082405F" w:rsidP="002D648D">
      <w:pPr>
        <w:spacing w:after="0" w:line="240" w:lineRule="auto"/>
        <w:jc w:val="both"/>
        <w:rPr>
          <w:rFonts w:ascii="Times New Roman" w:eastAsiaTheme="minorEastAsia" w:hAnsi="Times New Roman" w:cs="Times New Roman"/>
          <w:b/>
          <w:sz w:val="24"/>
          <w:szCs w:val="24"/>
          <w:u w:val="single"/>
          <w:lang w:eastAsia="zh-CN"/>
        </w:rPr>
      </w:pPr>
    </w:p>
    <w:sectPr w:rsidR="0082405F" w:rsidSect="005C77FE">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CD894D" w14:textId="77777777" w:rsidR="00234C0C" w:rsidRDefault="00234C0C">
      <w:pPr>
        <w:spacing w:after="0" w:line="240" w:lineRule="auto"/>
      </w:pPr>
      <w:r>
        <w:separator/>
      </w:r>
    </w:p>
  </w:endnote>
  <w:endnote w:type="continuationSeparator" w:id="0">
    <w:p w14:paraId="6B1A526C" w14:textId="77777777" w:rsidR="00234C0C" w:rsidRDefault="00234C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776173" w14:textId="26EBF9DC" w:rsidR="005C77FE" w:rsidRDefault="008E2E35">
    <w:pPr>
      <w:pStyle w:val="Footer"/>
      <w:jc w:val="center"/>
    </w:pPr>
    <w:r>
      <w:fldChar w:fldCharType="begin"/>
    </w:r>
    <w:r>
      <w:instrText xml:space="preserve"> PAGE   \* MERGEFORMAT </w:instrText>
    </w:r>
    <w:r>
      <w:fldChar w:fldCharType="separate"/>
    </w:r>
    <w:r w:rsidR="00EF713A">
      <w:rPr>
        <w:noProof/>
      </w:rPr>
      <w:t>1</w:t>
    </w:r>
    <w:r>
      <w:fldChar w:fldCharType="end"/>
    </w:r>
  </w:p>
  <w:p w14:paraId="65E225F5" w14:textId="77777777" w:rsidR="005C77FE" w:rsidRDefault="00234C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36FB24" w14:textId="77777777" w:rsidR="00234C0C" w:rsidRDefault="00234C0C">
      <w:pPr>
        <w:spacing w:after="0" w:line="240" w:lineRule="auto"/>
      </w:pPr>
      <w:r>
        <w:separator/>
      </w:r>
    </w:p>
  </w:footnote>
  <w:footnote w:type="continuationSeparator" w:id="0">
    <w:p w14:paraId="471214FF" w14:textId="77777777" w:rsidR="00234C0C" w:rsidRDefault="00234C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A19"/>
    <w:rsid w:val="00033E8E"/>
    <w:rsid w:val="00100AD6"/>
    <w:rsid w:val="00103E66"/>
    <w:rsid w:val="0011648E"/>
    <w:rsid w:val="00162B98"/>
    <w:rsid w:val="001946D9"/>
    <w:rsid w:val="00194773"/>
    <w:rsid w:val="001C6682"/>
    <w:rsid w:val="001D0212"/>
    <w:rsid w:val="00234C0C"/>
    <w:rsid w:val="00246A94"/>
    <w:rsid w:val="00261082"/>
    <w:rsid w:val="002A4062"/>
    <w:rsid w:val="002A4800"/>
    <w:rsid w:val="002D1474"/>
    <w:rsid w:val="002D3BFE"/>
    <w:rsid w:val="002D648D"/>
    <w:rsid w:val="002D7A31"/>
    <w:rsid w:val="002E0AB0"/>
    <w:rsid w:val="003044CE"/>
    <w:rsid w:val="00380802"/>
    <w:rsid w:val="003847E6"/>
    <w:rsid w:val="00427AA7"/>
    <w:rsid w:val="004568C7"/>
    <w:rsid w:val="004E4CB6"/>
    <w:rsid w:val="0057440C"/>
    <w:rsid w:val="0058407A"/>
    <w:rsid w:val="00601A19"/>
    <w:rsid w:val="0062464F"/>
    <w:rsid w:val="00644F65"/>
    <w:rsid w:val="00673875"/>
    <w:rsid w:val="006860A4"/>
    <w:rsid w:val="006A01A6"/>
    <w:rsid w:val="006B239A"/>
    <w:rsid w:val="007138D6"/>
    <w:rsid w:val="00783DFC"/>
    <w:rsid w:val="007A62D6"/>
    <w:rsid w:val="0082405F"/>
    <w:rsid w:val="008A01B2"/>
    <w:rsid w:val="008E2E35"/>
    <w:rsid w:val="009C2477"/>
    <w:rsid w:val="00A82BD5"/>
    <w:rsid w:val="00B24FFD"/>
    <w:rsid w:val="00B841B6"/>
    <w:rsid w:val="00B84237"/>
    <w:rsid w:val="00BA62E6"/>
    <w:rsid w:val="00C1288B"/>
    <w:rsid w:val="00C356F7"/>
    <w:rsid w:val="00C62B4E"/>
    <w:rsid w:val="00CE25FD"/>
    <w:rsid w:val="00D24B3B"/>
    <w:rsid w:val="00D73E98"/>
    <w:rsid w:val="00DE1FD1"/>
    <w:rsid w:val="00DE6232"/>
    <w:rsid w:val="00E17F8D"/>
    <w:rsid w:val="00E34112"/>
    <w:rsid w:val="00E762A3"/>
    <w:rsid w:val="00EA20B5"/>
    <w:rsid w:val="00EA2B8E"/>
    <w:rsid w:val="00EF2B1E"/>
    <w:rsid w:val="00EF713A"/>
    <w:rsid w:val="00F37F73"/>
    <w:rsid w:val="00F5077C"/>
    <w:rsid w:val="00F56D44"/>
    <w:rsid w:val="00FC4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6FD7D"/>
  <w15:chartTrackingRefBased/>
  <w15:docId w15:val="{598ED861-390D-4243-AD54-4DCDBAD8D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D648D"/>
    <w:pPr>
      <w:tabs>
        <w:tab w:val="center" w:pos="4680"/>
        <w:tab w:val="right" w:pos="9360"/>
      </w:tabs>
      <w:spacing w:after="0" w:line="240" w:lineRule="auto"/>
    </w:pPr>
    <w:rPr>
      <w:rFonts w:eastAsiaTheme="minorEastAsia" w:cs="Times New Roman"/>
      <w:lang w:eastAsia="zh-CN"/>
    </w:rPr>
  </w:style>
  <w:style w:type="character" w:customStyle="1" w:styleId="FooterChar">
    <w:name w:val="Footer Char"/>
    <w:basedOn w:val="DefaultParagraphFont"/>
    <w:link w:val="Footer"/>
    <w:uiPriority w:val="99"/>
    <w:rsid w:val="002D648D"/>
    <w:rPr>
      <w:rFonts w:eastAsiaTheme="minorEastAsia" w:cs="Times New Roman"/>
      <w:lang w:eastAsia="zh-CN"/>
    </w:rPr>
  </w:style>
  <w:style w:type="character" w:styleId="CommentReference">
    <w:name w:val="annotation reference"/>
    <w:basedOn w:val="DefaultParagraphFont"/>
    <w:uiPriority w:val="99"/>
    <w:semiHidden/>
    <w:unhideWhenUsed/>
    <w:rsid w:val="00261082"/>
    <w:rPr>
      <w:rFonts w:cs="Times New Roman"/>
      <w:sz w:val="16"/>
      <w:szCs w:val="16"/>
    </w:rPr>
  </w:style>
  <w:style w:type="paragraph" w:styleId="CommentText">
    <w:name w:val="annotation text"/>
    <w:basedOn w:val="Normal"/>
    <w:link w:val="CommentTextChar"/>
    <w:uiPriority w:val="99"/>
    <w:semiHidden/>
    <w:unhideWhenUsed/>
    <w:rsid w:val="00261082"/>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261082"/>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610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10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AmTrust Financial</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Krzys-Wheeler</dc:creator>
  <cp:keywords/>
  <dc:description/>
  <cp:lastModifiedBy>Lynda Barry</cp:lastModifiedBy>
  <cp:revision>5</cp:revision>
  <dcterms:created xsi:type="dcterms:W3CDTF">2018-11-29T19:40:00Z</dcterms:created>
  <dcterms:modified xsi:type="dcterms:W3CDTF">2019-01-08T20:31:00Z</dcterms:modified>
</cp:coreProperties>
</file>