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094542" w14:textId="6443FC5C" w:rsidR="00705435" w:rsidRDefault="00705435" w:rsidP="007C4DA3">
      <w:pPr>
        <w:spacing w:after="0" w:line="240" w:lineRule="auto"/>
        <w:jc w:val="center"/>
        <w:rPr>
          <w:rFonts w:ascii="Times New Roman" w:eastAsia="SimSun" w:hAnsi="Times New Roman" w:cs="Times New Roman"/>
          <w:b/>
          <w:sz w:val="24"/>
          <w:szCs w:val="24"/>
          <w:u w:val="single"/>
          <w:lang w:eastAsia="zh-CN"/>
        </w:rPr>
      </w:pPr>
      <w:proofErr w:type="spellStart"/>
      <w:r>
        <w:rPr>
          <w:rFonts w:ascii="Times New Roman" w:eastAsia="SimSun" w:hAnsi="Times New Roman" w:cs="Times New Roman"/>
          <w:b/>
          <w:sz w:val="24"/>
          <w:szCs w:val="24"/>
          <w:u w:val="single"/>
          <w:lang w:eastAsia="zh-CN"/>
        </w:rPr>
        <w:t>AmTrust</w:t>
      </w:r>
      <w:proofErr w:type="spellEnd"/>
      <w:r>
        <w:rPr>
          <w:rFonts w:ascii="Times New Roman" w:eastAsia="SimSun" w:hAnsi="Times New Roman" w:cs="Times New Roman"/>
          <w:b/>
          <w:sz w:val="24"/>
          <w:szCs w:val="24"/>
          <w:u w:val="single"/>
          <w:lang w:eastAsia="zh-CN"/>
        </w:rPr>
        <w:t xml:space="preserve"> Litigation Management Guidelines, Appendix C1</w:t>
      </w:r>
    </w:p>
    <w:p w14:paraId="7D4F852D" w14:textId="5A231A36" w:rsidR="00705435" w:rsidRDefault="00705435" w:rsidP="007C4DA3">
      <w:pPr>
        <w:spacing w:after="0" w:line="240" w:lineRule="auto"/>
        <w:jc w:val="center"/>
        <w:rPr>
          <w:rFonts w:ascii="Times New Roman" w:eastAsia="SimSun" w:hAnsi="Times New Roman" w:cs="Times New Roman"/>
          <w:b/>
          <w:sz w:val="24"/>
          <w:szCs w:val="24"/>
          <w:u w:val="single"/>
          <w:lang w:eastAsia="zh-CN"/>
        </w:rPr>
      </w:pPr>
    </w:p>
    <w:p w14:paraId="421091D4" w14:textId="10BC070B" w:rsidR="007C4DA3" w:rsidRDefault="007C4DA3" w:rsidP="007C4DA3">
      <w:pPr>
        <w:spacing w:after="0" w:line="240" w:lineRule="auto"/>
        <w:jc w:val="center"/>
        <w:rPr>
          <w:rFonts w:ascii="Times New Roman" w:eastAsia="SimSun" w:hAnsi="Times New Roman" w:cs="Times New Roman"/>
          <w:b/>
          <w:sz w:val="24"/>
          <w:szCs w:val="24"/>
          <w:u w:val="single"/>
          <w:lang w:eastAsia="zh-CN"/>
        </w:rPr>
      </w:pPr>
      <w:proofErr w:type="spellStart"/>
      <w:r w:rsidRPr="00022622">
        <w:rPr>
          <w:rFonts w:ascii="Times New Roman" w:eastAsia="SimSun" w:hAnsi="Times New Roman" w:cs="Times New Roman"/>
          <w:b/>
          <w:sz w:val="24"/>
          <w:szCs w:val="24"/>
          <w:u w:val="single"/>
          <w:lang w:eastAsia="zh-CN"/>
        </w:rPr>
        <w:t>AmTrus</w:t>
      </w:r>
      <w:r w:rsidR="00022622" w:rsidRPr="00022622">
        <w:rPr>
          <w:rFonts w:ascii="Times New Roman" w:eastAsia="SimSun" w:hAnsi="Times New Roman" w:cs="Times New Roman"/>
          <w:b/>
          <w:sz w:val="24"/>
          <w:szCs w:val="24"/>
          <w:u w:val="single"/>
          <w:lang w:eastAsia="zh-CN"/>
        </w:rPr>
        <w:t>t</w:t>
      </w:r>
      <w:proofErr w:type="spellEnd"/>
      <w:r w:rsidR="00022622" w:rsidRPr="00022622">
        <w:rPr>
          <w:rFonts w:ascii="Times New Roman" w:eastAsia="SimSun" w:hAnsi="Times New Roman" w:cs="Times New Roman"/>
          <w:b/>
          <w:sz w:val="24"/>
          <w:szCs w:val="24"/>
          <w:u w:val="single"/>
          <w:lang w:eastAsia="zh-CN"/>
        </w:rPr>
        <w:t xml:space="preserve"> Initial </w:t>
      </w:r>
      <w:r w:rsidR="005A3E4A">
        <w:rPr>
          <w:rFonts w:ascii="Times New Roman" w:eastAsia="SimSun" w:hAnsi="Times New Roman" w:cs="Times New Roman"/>
          <w:b/>
          <w:sz w:val="24"/>
          <w:szCs w:val="24"/>
          <w:u w:val="single"/>
          <w:lang w:eastAsia="zh-CN"/>
        </w:rPr>
        <w:t xml:space="preserve">Case Analysis </w:t>
      </w:r>
      <w:r w:rsidR="00124200">
        <w:rPr>
          <w:rFonts w:ascii="Times New Roman" w:eastAsia="SimSun" w:hAnsi="Times New Roman" w:cs="Times New Roman"/>
          <w:b/>
          <w:sz w:val="24"/>
          <w:szCs w:val="24"/>
          <w:u w:val="single"/>
          <w:lang w:eastAsia="zh-CN"/>
        </w:rPr>
        <w:t>and</w:t>
      </w:r>
      <w:r w:rsidR="00C2736B">
        <w:rPr>
          <w:rFonts w:ascii="Times New Roman" w:eastAsia="SimSun" w:hAnsi="Times New Roman" w:cs="Times New Roman"/>
          <w:b/>
          <w:sz w:val="24"/>
          <w:szCs w:val="24"/>
          <w:u w:val="single"/>
          <w:lang w:eastAsia="zh-CN"/>
        </w:rPr>
        <w:t xml:space="preserve"> Plan</w:t>
      </w:r>
    </w:p>
    <w:p w14:paraId="0A8AD456" w14:textId="77777777" w:rsidR="00705435" w:rsidRPr="00022622" w:rsidRDefault="00705435" w:rsidP="007C4DA3">
      <w:pPr>
        <w:spacing w:after="0" w:line="240" w:lineRule="auto"/>
        <w:jc w:val="center"/>
        <w:rPr>
          <w:rFonts w:ascii="Times New Roman" w:eastAsia="SimSun" w:hAnsi="Times New Roman" w:cs="Times New Roman"/>
          <w:b/>
          <w:sz w:val="24"/>
          <w:szCs w:val="24"/>
          <w:u w:val="single"/>
          <w:lang w:eastAsia="zh-CN"/>
        </w:rPr>
      </w:pPr>
    </w:p>
    <w:p w14:paraId="6C9FA88D"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Date of Report:</w:t>
      </w:r>
    </w:p>
    <w:p w14:paraId="441210D9"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proofErr w:type="spellStart"/>
      <w:r w:rsidRPr="00022622">
        <w:rPr>
          <w:rFonts w:ascii="Times New Roman" w:eastAsia="SimSun" w:hAnsi="Times New Roman" w:cs="Times New Roman"/>
          <w:sz w:val="24"/>
          <w:szCs w:val="24"/>
          <w:lang w:eastAsia="zh-CN"/>
        </w:rPr>
        <w:t>AmTrust</w:t>
      </w:r>
      <w:proofErr w:type="spellEnd"/>
      <w:r w:rsidRPr="00022622">
        <w:rPr>
          <w:rFonts w:ascii="Times New Roman" w:eastAsia="SimSun" w:hAnsi="Times New Roman" w:cs="Times New Roman"/>
          <w:sz w:val="24"/>
          <w:szCs w:val="24"/>
          <w:lang w:eastAsia="zh-CN"/>
        </w:rPr>
        <w:t xml:space="preserve"> Claim No.:</w:t>
      </w:r>
    </w:p>
    <w:p w14:paraId="041D36C4"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Case Caption:</w:t>
      </w:r>
      <w:bookmarkStart w:id="0" w:name="_GoBack"/>
      <w:bookmarkEnd w:id="0"/>
    </w:p>
    <w:p w14:paraId="6FCAC030" w14:textId="7D9CA548" w:rsidR="00022622" w:rsidRPr="00022622" w:rsidRDefault="000A52B4" w:rsidP="00022622">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Docket/Case/Index N</w:t>
      </w:r>
      <w:r w:rsidR="00022622" w:rsidRPr="00022622">
        <w:rPr>
          <w:rFonts w:ascii="Times New Roman" w:eastAsia="SimSun" w:hAnsi="Times New Roman" w:cs="Times New Roman"/>
          <w:sz w:val="24"/>
          <w:szCs w:val="24"/>
          <w:lang w:eastAsia="zh-CN"/>
        </w:rPr>
        <w:t>o:</w:t>
      </w:r>
    </w:p>
    <w:p w14:paraId="503BDA1D"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Represented Parties:</w:t>
      </w:r>
    </w:p>
    <w:p w14:paraId="232B5AEF"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Date of Loss:</w:t>
      </w:r>
    </w:p>
    <w:p w14:paraId="514C58D7" w14:textId="1DC28E33" w:rsidR="00022622" w:rsidRPr="00022622" w:rsidRDefault="000A52B4" w:rsidP="00022622">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Claims Professional</w:t>
      </w:r>
      <w:r w:rsidR="00022622" w:rsidRPr="00022622">
        <w:rPr>
          <w:rFonts w:ascii="Times New Roman" w:eastAsia="SimSun" w:hAnsi="Times New Roman" w:cs="Times New Roman"/>
          <w:sz w:val="24"/>
          <w:szCs w:val="24"/>
          <w:lang w:eastAsia="zh-CN"/>
        </w:rPr>
        <w:t>:</w:t>
      </w:r>
    </w:p>
    <w:p w14:paraId="78F91E06" w14:textId="77777777" w:rsidR="00022622" w:rsidRPr="00022622" w:rsidRDefault="00022622" w:rsidP="00022622">
      <w:pPr>
        <w:spacing w:after="0" w:line="240" w:lineRule="auto"/>
        <w:jc w:val="both"/>
        <w:rPr>
          <w:rFonts w:ascii="Times New Roman" w:eastAsia="SimSun" w:hAnsi="Times New Roman" w:cs="Times New Roman"/>
          <w:sz w:val="24"/>
          <w:szCs w:val="24"/>
          <w:lang w:eastAsia="zh-CN"/>
        </w:rPr>
      </w:pPr>
      <w:r w:rsidRPr="00022622">
        <w:rPr>
          <w:rFonts w:ascii="Times New Roman" w:eastAsia="SimSun" w:hAnsi="Times New Roman" w:cs="Times New Roman"/>
          <w:sz w:val="24"/>
          <w:szCs w:val="24"/>
          <w:lang w:eastAsia="zh-CN"/>
        </w:rPr>
        <w:t>Handling Attorney:</w:t>
      </w:r>
    </w:p>
    <w:p w14:paraId="0AF04037" w14:textId="30FA8436" w:rsidR="00F50661" w:rsidRDefault="00F50661" w:rsidP="00022622">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Trial Attorney: </w:t>
      </w:r>
    </w:p>
    <w:p w14:paraId="65F5A44D" w14:textId="77777777" w:rsidR="00366728" w:rsidRPr="003F2F1F" w:rsidRDefault="00366728" w:rsidP="00366728">
      <w:pPr>
        <w:pBdr>
          <w:bottom w:val="dotted" w:sz="24" w:space="1" w:color="auto"/>
        </w:pBdr>
        <w:spacing w:after="0" w:line="240" w:lineRule="auto"/>
        <w:jc w:val="both"/>
        <w:rPr>
          <w:rFonts w:ascii="Times New Roman" w:eastAsia="SimSun" w:hAnsi="Times New Roman" w:cs="Times New Roman"/>
          <w:sz w:val="24"/>
          <w:szCs w:val="24"/>
          <w:lang w:eastAsia="zh-CN"/>
        </w:rPr>
      </w:pPr>
    </w:p>
    <w:p w14:paraId="546E5B41" w14:textId="77777777" w:rsidR="007C4DA3" w:rsidRPr="00022622" w:rsidRDefault="007C4DA3" w:rsidP="007C4DA3">
      <w:pPr>
        <w:spacing w:after="0" w:line="240" w:lineRule="auto"/>
        <w:jc w:val="both"/>
        <w:rPr>
          <w:rFonts w:ascii="Times New Roman" w:eastAsia="SimSun" w:hAnsi="Times New Roman" w:cs="Times New Roman"/>
          <w:sz w:val="24"/>
          <w:szCs w:val="24"/>
          <w:lang w:eastAsia="zh-CN"/>
        </w:rPr>
      </w:pPr>
    </w:p>
    <w:p w14:paraId="73E5DE60" w14:textId="77777777" w:rsidR="00022622" w:rsidRPr="00BC0FDF" w:rsidRDefault="00022622" w:rsidP="00022622">
      <w:pPr>
        <w:spacing w:after="0" w:line="240" w:lineRule="auto"/>
        <w:jc w:val="both"/>
        <w:rPr>
          <w:rFonts w:ascii="Times New Roman" w:eastAsia="SimSun" w:hAnsi="Times New Roman" w:cs="Times New Roman"/>
          <w:b/>
          <w:sz w:val="24"/>
          <w:szCs w:val="24"/>
          <w:lang w:eastAsia="zh-CN"/>
        </w:rPr>
      </w:pPr>
      <w:r w:rsidRPr="00022622">
        <w:rPr>
          <w:rFonts w:ascii="Times New Roman" w:eastAsia="SimSun" w:hAnsi="Times New Roman" w:cs="Times New Roman"/>
          <w:b/>
          <w:sz w:val="24"/>
          <w:szCs w:val="24"/>
          <w:u w:val="single"/>
          <w:lang w:eastAsia="zh-CN"/>
        </w:rPr>
        <w:t>Executive Summary</w:t>
      </w:r>
      <w:r w:rsidRPr="00BC0FDF">
        <w:rPr>
          <w:rFonts w:ascii="Times New Roman" w:eastAsia="SimSun" w:hAnsi="Times New Roman" w:cs="Times New Roman"/>
          <w:sz w:val="24"/>
          <w:szCs w:val="24"/>
          <w:lang w:eastAsia="zh-CN"/>
        </w:rPr>
        <w:t>:</w:t>
      </w:r>
    </w:p>
    <w:p w14:paraId="549110B8" w14:textId="3DE619B1" w:rsidR="00022622" w:rsidRPr="00022622" w:rsidRDefault="00022622" w:rsidP="00022622">
      <w:pPr>
        <w:spacing w:after="0" w:line="240" w:lineRule="auto"/>
        <w:jc w:val="both"/>
        <w:rPr>
          <w:rFonts w:ascii="Times New Roman" w:eastAsia="SimSun" w:hAnsi="Times New Roman" w:cs="Times New Roman"/>
          <w:i/>
          <w:sz w:val="24"/>
          <w:szCs w:val="24"/>
          <w:lang w:eastAsia="zh-CN"/>
        </w:rPr>
      </w:pPr>
      <w:r w:rsidRPr="00022622">
        <w:rPr>
          <w:rFonts w:ascii="Times New Roman" w:eastAsia="SimSun" w:hAnsi="Times New Roman" w:cs="Times New Roman"/>
          <w:i/>
          <w:sz w:val="24"/>
          <w:szCs w:val="24"/>
          <w:lang w:eastAsia="zh-CN"/>
        </w:rPr>
        <w:t xml:space="preserve">(Provide a </w:t>
      </w:r>
      <w:r w:rsidRPr="00022622">
        <w:rPr>
          <w:rFonts w:ascii="Times New Roman" w:eastAsia="SimSun" w:hAnsi="Times New Roman" w:cs="Times New Roman"/>
          <w:b/>
          <w:i/>
          <w:sz w:val="24"/>
          <w:szCs w:val="24"/>
          <w:u w:val="single"/>
          <w:lang w:eastAsia="zh-CN"/>
        </w:rPr>
        <w:t>brief</w:t>
      </w:r>
      <w:r w:rsidRPr="00022622">
        <w:rPr>
          <w:rFonts w:ascii="Times New Roman" w:eastAsia="SimSun" w:hAnsi="Times New Roman" w:cs="Times New Roman"/>
          <w:i/>
          <w:sz w:val="24"/>
          <w:szCs w:val="24"/>
          <w:lang w:eastAsia="zh-CN"/>
        </w:rPr>
        <w:t xml:space="preserve"> description of the loss</w:t>
      </w:r>
      <w:r w:rsidR="007A3D3C">
        <w:rPr>
          <w:rFonts w:ascii="Times New Roman" w:eastAsia="SimSun" w:hAnsi="Times New Roman" w:cs="Times New Roman"/>
          <w:i/>
          <w:sz w:val="24"/>
          <w:szCs w:val="24"/>
          <w:lang w:eastAsia="zh-CN"/>
        </w:rPr>
        <w:t>.</w:t>
      </w:r>
      <w:r w:rsidR="00BC0FDF">
        <w:rPr>
          <w:rFonts w:ascii="Times New Roman" w:eastAsia="SimSun" w:hAnsi="Times New Roman" w:cs="Times New Roman"/>
          <w:i/>
          <w:sz w:val="24"/>
          <w:szCs w:val="24"/>
          <w:lang w:eastAsia="zh-CN"/>
        </w:rPr>
        <w:t>)</w:t>
      </w:r>
      <w:r w:rsidRPr="00022622">
        <w:rPr>
          <w:rFonts w:ascii="Times New Roman" w:eastAsia="SimSun" w:hAnsi="Times New Roman" w:cs="Times New Roman"/>
          <w:i/>
          <w:sz w:val="24"/>
          <w:szCs w:val="24"/>
          <w:lang w:eastAsia="zh-CN"/>
        </w:rPr>
        <w:t xml:space="preserve">: </w:t>
      </w:r>
    </w:p>
    <w:p w14:paraId="7DBA9CE4" w14:textId="2314C23E" w:rsidR="00F603FB" w:rsidRDefault="00F603FB" w:rsidP="007C4DA3">
      <w:pPr>
        <w:spacing w:after="0" w:line="240" w:lineRule="auto"/>
        <w:jc w:val="both"/>
        <w:rPr>
          <w:rFonts w:ascii="Times New Roman" w:eastAsia="SimSun" w:hAnsi="Times New Roman" w:cs="Times New Roman"/>
          <w:sz w:val="24"/>
          <w:szCs w:val="24"/>
          <w:u w:val="single"/>
          <w:lang w:eastAsia="zh-CN"/>
        </w:rPr>
      </w:pPr>
    </w:p>
    <w:p w14:paraId="54640E17" w14:textId="63082140" w:rsidR="002F0EFC" w:rsidRPr="00E450BB" w:rsidRDefault="002F0EFC" w:rsidP="002F0EFC">
      <w:pPr>
        <w:spacing w:after="0" w:line="240" w:lineRule="auto"/>
        <w:jc w:val="both"/>
        <w:rPr>
          <w:rFonts w:ascii="Times New Roman" w:eastAsia="SimSun" w:hAnsi="Times New Roman" w:cs="Times New Roman"/>
          <w:b/>
          <w:sz w:val="24"/>
          <w:szCs w:val="24"/>
          <w:u w:val="single"/>
          <w:lang w:eastAsia="zh-CN"/>
        </w:rPr>
      </w:pPr>
      <w:r w:rsidRPr="00E450BB">
        <w:rPr>
          <w:rFonts w:ascii="Times New Roman" w:eastAsia="SimSun" w:hAnsi="Times New Roman" w:cs="Times New Roman"/>
          <w:b/>
          <w:sz w:val="24"/>
          <w:szCs w:val="24"/>
          <w:u w:val="single"/>
          <w:lang w:eastAsia="zh-CN"/>
        </w:rPr>
        <w:t>Court &amp; Counsel:</w:t>
      </w:r>
    </w:p>
    <w:p w14:paraId="1D7D5BAE" w14:textId="1961C2AC"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Venue</w:t>
      </w:r>
      <w:r w:rsidR="005472B0">
        <w:rPr>
          <w:rFonts w:ascii="Times New Roman" w:eastAsia="SimSun" w:hAnsi="Times New Roman" w:cs="Times New Roman"/>
          <w:i/>
          <w:sz w:val="24"/>
          <w:szCs w:val="24"/>
          <w:lang w:eastAsia="zh-CN"/>
        </w:rPr>
        <w:t>/Jurisdiction</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(Describe and assess</w:t>
      </w:r>
      <w:r w:rsidR="005472B0">
        <w:rPr>
          <w:rFonts w:ascii="Times New Roman" w:eastAsia="SimSun" w:hAnsi="Times New Roman" w:cs="Times New Roman"/>
          <w:i/>
          <w:sz w:val="24"/>
          <w:szCs w:val="24"/>
          <w:lang w:eastAsia="zh-CN"/>
        </w:rPr>
        <w:t xml:space="preserve"> including potential for removal/change</w:t>
      </w:r>
      <w:r w:rsidRPr="00E450BB">
        <w:rPr>
          <w:rFonts w:ascii="Times New Roman" w:eastAsia="SimSun" w:hAnsi="Times New Roman" w:cs="Times New Roman"/>
          <w:i/>
          <w:sz w:val="24"/>
          <w:szCs w:val="24"/>
          <w:lang w:eastAsia="zh-CN"/>
        </w:rPr>
        <w:t>):</w:t>
      </w:r>
    </w:p>
    <w:p w14:paraId="6D32D516"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Judge</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(Describe and assess):</w:t>
      </w:r>
    </w:p>
    <w:p w14:paraId="522593A5"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Plaintiff’s Counsel</w:t>
      </w:r>
      <w:r>
        <w:rPr>
          <w:rFonts w:ascii="Times New Roman" w:eastAsia="SimSun" w:hAnsi="Times New Roman" w:cs="Times New Roman"/>
          <w:i/>
          <w:sz w:val="24"/>
          <w:szCs w:val="24"/>
          <w:lang w:eastAsia="zh-CN"/>
        </w:rPr>
        <w:t>:</w:t>
      </w:r>
      <w:r w:rsidRPr="00E450BB">
        <w:rPr>
          <w:rFonts w:ascii="Times New Roman" w:eastAsia="SimSun" w:hAnsi="Times New Roman" w:cs="Times New Roman"/>
          <w:i/>
          <w:sz w:val="24"/>
          <w:szCs w:val="24"/>
          <w:lang w:eastAsia="zh-CN"/>
        </w:rPr>
        <w:t xml:space="preserve"> (Law firm; handling attorney; description and assessment of both):</w:t>
      </w:r>
    </w:p>
    <w:p w14:paraId="069DF517" w14:textId="77777777" w:rsidR="002F0EFC" w:rsidRPr="00E450BB" w:rsidRDefault="002F0EFC" w:rsidP="002F0EFC">
      <w:pPr>
        <w:spacing w:after="0" w:line="240" w:lineRule="auto"/>
        <w:jc w:val="both"/>
        <w:rPr>
          <w:rFonts w:ascii="Times New Roman" w:eastAsia="SimSun" w:hAnsi="Times New Roman" w:cs="Times New Roman"/>
          <w:i/>
          <w:sz w:val="24"/>
          <w:szCs w:val="24"/>
          <w:lang w:eastAsia="zh-CN"/>
        </w:rPr>
      </w:pPr>
      <w:r w:rsidRPr="00E450BB">
        <w:rPr>
          <w:rFonts w:ascii="Times New Roman" w:eastAsia="SimSun" w:hAnsi="Times New Roman" w:cs="Times New Roman"/>
          <w:i/>
          <w:sz w:val="24"/>
          <w:szCs w:val="24"/>
          <w:lang w:eastAsia="zh-CN"/>
        </w:rPr>
        <w:t>Other Counsel</w:t>
      </w:r>
      <w:r>
        <w:rPr>
          <w:rFonts w:ascii="Times New Roman" w:eastAsia="SimSun" w:hAnsi="Times New Roman" w:cs="Times New Roman"/>
          <w:i/>
          <w:sz w:val="24"/>
          <w:szCs w:val="24"/>
          <w:lang w:eastAsia="zh-CN"/>
        </w:rPr>
        <w:t xml:space="preserve">: </w:t>
      </w:r>
      <w:r w:rsidRPr="00E450BB">
        <w:rPr>
          <w:rFonts w:ascii="Times New Roman" w:eastAsia="SimSun" w:hAnsi="Times New Roman" w:cs="Times New Roman"/>
          <w:i/>
          <w:sz w:val="24"/>
          <w:szCs w:val="24"/>
          <w:lang w:eastAsia="zh-CN"/>
        </w:rPr>
        <w:t>(Law firm(s); handling attorney(s); description and assessment of both):</w:t>
      </w:r>
    </w:p>
    <w:p w14:paraId="5322E75D" w14:textId="77777777" w:rsidR="002F0EFC" w:rsidRDefault="002F0EFC" w:rsidP="007C4DA3">
      <w:pPr>
        <w:spacing w:after="0" w:line="240" w:lineRule="auto"/>
        <w:jc w:val="both"/>
        <w:rPr>
          <w:rFonts w:ascii="Times New Roman" w:eastAsia="SimSun" w:hAnsi="Times New Roman" w:cs="Times New Roman"/>
          <w:b/>
          <w:sz w:val="24"/>
          <w:szCs w:val="24"/>
          <w:u w:val="single"/>
          <w:lang w:eastAsia="zh-CN"/>
        </w:rPr>
      </w:pPr>
    </w:p>
    <w:p w14:paraId="0255F2FD" w14:textId="71C87C3E" w:rsidR="00B527BD" w:rsidRPr="00022622" w:rsidRDefault="00B527BD" w:rsidP="007C4DA3">
      <w:pPr>
        <w:spacing w:after="0" w:line="240" w:lineRule="auto"/>
        <w:jc w:val="both"/>
        <w:rPr>
          <w:rFonts w:ascii="Times New Roman" w:eastAsia="SimSun" w:hAnsi="Times New Roman" w:cs="Times New Roman"/>
          <w:sz w:val="24"/>
          <w:szCs w:val="24"/>
          <w:lang w:eastAsia="zh-CN"/>
        </w:rPr>
      </w:pPr>
      <w:r w:rsidRPr="00BC0FDF">
        <w:rPr>
          <w:rFonts w:ascii="Times New Roman" w:eastAsia="SimSun" w:hAnsi="Times New Roman" w:cs="Times New Roman"/>
          <w:b/>
          <w:sz w:val="24"/>
          <w:szCs w:val="24"/>
          <w:u w:val="single"/>
          <w:lang w:eastAsia="zh-CN"/>
        </w:rPr>
        <w:t>Statute</w:t>
      </w:r>
      <w:r w:rsidR="00ED302D" w:rsidRPr="00BC0FDF">
        <w:rPr>
          <w:rFonts w:ascii="Times New Roman" w:eastAsia="SimSun" w:hAnsi="Times New Roman" w:cs="Times New Roman"/>
          <w:b/>
          <w:sz w:val="24"/>
          <w:szCs w:val="24"/>
          <w:u w:val="single"/>
          <w:lang w:eastAsia="zh-CN"/>
        </w:rPr>
        <w:t>(s)</w:t>
      </w:r>
      <w:r w:rsidR="005472B0">
        <w:rPr>
          <w:rFonts w:ascii="Times New Roman" w:eastAsia="SimSun" w:hAnsi="Times New Roman" w:cs="Times New Roman"/>
          <w:b/>
          <w:sz w:val="24"/>
          <w:szCs w:val="24"/>
          <w:u w:val="single"/>
          <w:lang w:eastAsia="zh-CN"/>
        </w:rPr>
        <w:t xml:space="preserve"> of Limitation:</w:t>
      </w:r>
    </w:p>
    <w:p w14:paraId="29A4538B" w14:textId="77777777" w:rsidR="009C2DCE" w:rsidRDefault="009C2DCE" w:rsidP="007C4DA3">
      <w:pPr>
        <w:spacing w:after="0" w:line="240" w:lineRule="auto"/>
        <w:jc w:val="both"/>
        <w:rPr>
          <w:rFonts w:ascii="Times New Roman" w:eastAsia="SimSun" w:hAnsi="Times New Roman" w:cs="Times New Roman"/>
          <w:b/>
          <w:sz w:val="24"/>
          <w:szCs w:val="24"/>
          <w:u w:val="single"/>
          <w:lang w:eastAsia="zh-CN"/>
        </w:rPr>
      </w:pPr>
    </w:p>
    <w:p w14:paraId="52DFD3D6" w14:textId="77777777" w:rsidR="00B76BC2" w:rsidRPr="00BC0FDF" w:rsidRDefault="00B76BC2" w:rsidP="00B76BC2">
      <w:pPr>
        <w:spacing w:after="0" w:line="240" w:lineRule="auto"/>
        <w:jc w:val="both"/>
        <w:rPr>
          <w:rFonts w:ascii="Times New Roman" w:eastAsia="SimSun" w:hAnsi="Times New Roman" w:cs="Times New Roman"/>
          <w:b/>
          <w:sz w:val="24"/>
          <w:szCs w:val="24"/>
          <w:u w:val="single"/>
          <w:lang w:eastAsia="zh-CN"/>
        </w:rPr>
      </w:pPr>
      <w:r w:rsidRPr="00BC0FDF">
        <w:rPr>
          <w:rFonts w:ascii="Times New Roman" w:eastAsia="SimSun" w:hAnsi="Times New Roman" w:cs="Times New Roman"/>
          <w:b/>
          <w:sz w:val="24"/>
          <w:szCs w:val="24"/>
          <w:u w:val="single"/>
          <w:lang w:eastAsia="zh-CN"/>
        </w:rPr>
        <w:t>Summary of Investigation to Date</w:t>
      </w:r>
      <w:r w:rsidRPr="00BC0FDF">
        <w:rPr>
          <w:rFonts w:ascii="Times New Roman" w:eastAsia="SimSun" w:hAnsi="Times New Roman" w:cs="Times New Roman"/>
          <w:sz w:val="24"/>
          <w:szCs w:val="24"/>
          <w:lang w:eastAsia="zh-CN"/>
        </w:rPr>
        <w:t>:</w:t>
      </w:r>
    </w:p>
    <w:p w14:paraId="7A224FCF" w14:textId="5A8C4658" w:rsidR="00B76BC2" w:rsidRDefault="00B76BC2" w:rsidP="007C4DA3">
      <w:pPr>
        <w:spacing w:after="0" w:line="240" w:lineRule="auto"/>
        <w:jc w:val="both"/>
        <w:rPr>
          <w:rFonts w:ascii="Times New Roman" w:eastAsia="SimSun" w:hAnsi="Times New Roman" w:cs="Times New Roman"/>
          <w:b/>
          <w:sz w:val="24"/>
          <w:szCs w:val="24"/>
          <w:u w:val="single"/>
          <w:lang w:eastAsia="zh-CN"/>
        </w:rPr>
      </w:pPr>
    </w:p>
    <w:p w14:paraId="3E8F4AAA" w14:textId="77777777" w:rsidR="005472B0" w:rsidRPr="00BC0FDF" w:rsidRDefault="005472B0" w:rsidP="005472B0">
      <w:pPr>
        <w:spacing w:after="0" w:line="240" w:lineRule="auto"/>
        <w:jc w:val="both"/>
        <w:rPr>
          <w:rFonts w:ascii="Times New Roman" w:eastAsia="SimSun" w:hAnsi="Times New Roman" w:cs="Times New Roman"/>
          <w:sz w:val="24"/>
          <w:szCs w:val="24"/>
          <w:lang w:eastAsia="zh-CN"/>
        </w:rPr>
      </w:pPr>
      <w:r w:rsidRPr="00BC0FDF">
        <w:rPr>
          <w:rFonts w:ascii="Times New Roman" w:eastAsia="SimSun" w:hAnsi="Times New Roman" w:cs="Times New Roman"/>
          <w:b/>
          <w:sz w:val="24"/>
          <w:szCs w:val="24"/>
          <w:u w:val="single"/>
          <w:lang w:eastAsia="zh-CN"/>
        </w:rPr>
        <w:t>Governing Substantive Law</w:t>
      </w:r>
      <w:r w:rsidRPr="00BC0FDF">
        <w:rPr>
          <w:rFonts w:ascii="Times New Roman" w:eastAsia="SimSun" w:hAnsi="Times New Roman" w:cs="Times New Roman"/>
          <w:sz w:val="24"/>
          <w:szCs w:val="24"/>
          <w:lang w:eastAsia="zh-CN"/>
        </w:rPr>
        <w:t>:</w:t>
      </w:r>
    </w:p>
    <w:p w14:paraId="1A302976" w14:textId="77777777" w:rsidR="005472B0" w:rsidRPr="009C2DCE" w:rsidRDefault="005472B0" w:rsidP="005472B0">
      <w:pPr>
        <w:spacing w:after="0" w:line="240" w:lineRule="auto"/>
        <w:jc w:val="both"/>
        <w:rPr>
          <w:rFonts w:ascii="Times New Roman" w:eastAsia="SimSun" w:hAnsi="Times New Roman" w:cs="Times New Roman"/>
          <w:i/>
          <w:sz w:val="24"/>
          <w:szCs w:val="24"/>
          <w:lang w:eastAsia="zh-CN"/>
        </w:rPr>
      </w:pPr>
      <w:r w:rsidRPr="009C2DCE">
        <w:rPr>
          <w:rFonts w:ascii="Times New Roman" w:eastAsia="SimSun" w:hAnsi="Times New Roman" w:cs="Times New Roman"/>
          <w:i/>
          <w:sz w:val="24"/>
          <w:szCs w:val="24"/>
          <w:lang w:eastAsia="zh-CN"/>
        </w:rPr>
        <w:t>(Discuss comparative/contributory negligence, joint and several liability, and</w:t>
      </w:r>
      <w:r>
        <w:rPr>
          <w:rFonts w:ascii="Times New Roman" w:eastAsia="SimSun" w:hAnsi="Times New Roman" w:cs="Times New Roman"/>
          <w:i/>
          <w:sz w:val="24"/>
          <w:szCs w:val="24"/>
          <w:lang w:eastAsia="zh-CN"/>
        </w:rPr>
        <w:t>/or</w:t>
      </w:r>
      <w:r w:rsidRPr="009C2DCE">
        <w:rPr>
          <w:rFonts w:ascii="Times New Roman" w:eastAsia="SimSun" w:hAnsi="Times New Roman" w:cs="Times New Roman"/>
          <w:i/>
          <w:sz w:val="24"/>
          <w:szCs w:val="24"/>
          <w:lang w:eastAsia="zh-CN"/>
        </w:rPr>
        <w:t xml:space="preserve"> choice of law</w:t>
      </w:r>
      <w:r>
        <w:rPr>
          <w:rFonts w:ascii="Times New Roman" w:eastAsia="SimSun" w:hAnsi="Times New Roman" w:cs="Times New Roman"/>
          <w:i/>
          <w:sz w:val="24"/>
          <w:szCs w:val="24"/>
          <w:lang w:eastAsia="zh-CN"/>
        </w:rPr>
        <w:t xml:space="preserve"> issues</w:t>
      </w:r>
      <w:r w:rsidRPr="009C2DCE">
        <w:rPr>
          <w:rFonts w:ascii="Times New Roman" w:eastAsia="SimSun" w:hAnsi="Times New Roman" w:cs="Times New Roman"/>
          <w:i/>
          <w:sz w:val="24"/>
          <w:szCs w:val="24"/>
          <w:lang w:eastAsia="zh-CN"/>
        </w:rPr>
        <w:t>):</w:t>
      </w:r>
    </w:p>
    <w:p w14:paraId="1817D5F9" w14:textId="05E77F63" w:rsidR="005472B0" w:rsidRDefault="005472B0" w:rsidP="005472B0">
      <w:pPr>
        <w:spacing w:after="0" w:line="240" w:lineRule="auto"/>
        <w:jc w:val="both"/>
        <w:rPr>
          <w:rFonts w:ascii="Times New Roman" w:eastAsia="SimSun" w:hAnsi="Times New Roman" w:cs="Times New Roman"/>
          <w:b/>
          <w:sz w:val="24"/>
          <w:szCs w:val="24"/>
          <w:u w:val="single"/>
          <w:lang w:eastAsia="zh-CN"/>
        </w:rPr>
      </w:pPr>
    </w:p>
    <w:p w14:paraId="190D8765" w14:textId="77777777" w:rsidR="005472B0" w:rsidRPr="00BC0FDF" w:rsidRDefault="005472B0" w:rsidP="005472B0">
      <w:pPr>
        <w:spacing w:after="0" w:line="240" w:lineRule="auto"/>
        <w:jc w:val="both"/>
        <w:rPr>
          <w:rFonts w:ascii="Times New Roman" w:eastAsia="SimSun" w:hAnsi="Times New Roman" w:cs="Times New Roman"/>
          <w:sz w:val="24"/>
          <w:szCs w:val="24"/>
          <w:lang w:eastAsia="zh-CN"/>
        </w:rPr>
      </w:pPr>
      <w:r w:rsidRPr="00BC0FDF">
        <w:rPr>
          <w:rFonts w:ascii="Times New Roman" w:eastAsia="SimSun" w:hAnsi="Times New Roman" w:cs="Times New Roman"/>
          <w:b/>
          <w:sz w:val="24"/>
          <w:szCs w:val="24"/>
          <w:u w:val="single"/>
          <w:lang w:eastAsia="zh-CN"/>
        </w:rPr>
        <w:t>Liability Analysis</w:t>
      </w:r>
      <w:r w:rsidRPr="00BC0FDF">
        <w:rPr>
          <w:rFonts w:ascii="Times New Roman" w:eastAsia="SimSun" w:hAnsi="Times New Roman" w:cs="Times New Roman"/>
          <w:sz w:val="24"/>
          <w:szCs w:val="24"/>
          <w:lang w:eastAsia="zh-CN"/>
        </w:rPr>
        <w:t>:</w:t>
      </w:r>
    </w:p>
    <w:p w14:paraId="1D0EAA58" w14:textId="05334451" w:rsidR="005472B0" w:rsidRDefault="005472B0" w:rsidP="005472B0">
      <w:pPr>
        <w:spacing w:after="0" w:line="240" w:lineRule="auto"/>
        <w:jc w:val="both"/>
        <w:rPr>
          <w:rFonts w:ascii="Times New Roman" w:eastAsia="SimSun" w:hAnsi="Times New Roman" w:cs="Times New Roman"/>
          <w:b/>
          <w:sz w:val="24"/>
          <w:szCs w:val="24"/>
          <w:u w:val="single"/>
          <w:lang w:eastAsia="zh-CN"/>
        </w:rPr>
      </w:pPr>
    </w:p>
    <w:p w14:paraId="365778B3" w14:textId="66B90E0C" w:rsidR="007C4DA3" w:rsidRPr="00BC0FDF" w:rsidRDefault="005472B0" w:rsidP="007C4DA3">
      <w:pPr>
        <w:spacing w:after="0" w:line="240" w:lineRule="auto"/>
        <w:jc w:val="both"/>
        <w:rPr>
          <w:rFonts w:ascii="Times New Roman" w:eastAsia="SimSun" w:hAnsi="Times New Roman" w:cs="Times New Roman"/>
          <w:sz w:val="24"/>
          <w:szCs w:val="24"/>
          <w:lang w:eastAsia="zh-CN"/>
        </w:rPr>
      </w:pPr>
      <w:r>
        <w:rPr>
          <w:rFonts w:ascii="Times New Roman" w:eastAsia="SimSun" w:hAnsi="Times New Roman" w:cs="Times New Roman"/>
          <w:b/>
          <w:sz w:val="24"/>
          <w:szCs w:val="24"/>
          <w:u w:val="single"/>
          <w:lang w:eastAsia="zh-CN"/>
        </w:rPr>
        <w:t>Damages Analysis</w:t>
      </w:r>
      <w:r w:rsidR="007C4DA3" w:rsidRPr="00BC0FDF">
        <w:rPr>
          <w:rFonts w:ascii="Times New Roman" w:eastAsia="SimSun" w:hAnsi="Times New Roman" w:cs="Times New Roman"/>
          <w:sz w:val="24"/>
          <w:szCs w:val="24"/>
          <w:lang w:eastAsia="zh-CN"/>
        </w:rPr>
        <w:t>:</w:t>
      </w:r>
    </w:p>
    <w:p w14:paraId="336969E5" w14:textId="77777777" w:rsidR="009C2DCE" w:rsidRDefault="009C2DCE" w:rsidP="005E1529">
      <w:pPr>
        <w:spacing w:after="0" w:line="240" w:lineRule="auto"/>
        <w:jc w:val="both"/>
        <w:rPr>
          <w:rFonts w:ascii="Times New Roman" w:eastAsia="SimSun" w:hAnsi="Times New Roman" w:cs="Times New Roman"/>
          <w:b/>
          <w:sz w:val="24"/>
          <w:szCs w:val="24"/>
          <w:u w:val="single"/>
          <w:lang w:eastAsia="zh-CN"/>
        </w:rPr>
      </w:pPr>
    </w:p>
    <w:p w14:paraId="5BB01FED" w14:textId="10554CA1" w:rsidR="00C42548" w:rsidRPr="00BC0FDF" w:rsidRDefault="00D6118E" w:rsidP="005E1529">
      <w:pPr>
        <w:spacing w:after="0" w:line="240" w:lineRule="auto"/>
        <w:jc w:val="both"/>
        <w:rPr>
          <w:rFonts w:ascii="Times New Roman" w:eastAsia="SimSun" w:hAnsi="Times New Roman" w:cs="Times New Roman"/>
          <w:sz w:val="24"/>
          <w:szCs w:val="24"/>
          <w:u w:val="single"/>
          <w:lang w:eastAsia="zh-CN"/>
        </w:rPr>
      </w:pPr>
      <w:r w:rsidRPr="00BC0FDF">
        <w:rPr>
          <w:rFonts w:ascii="Times New Roman" w:eastAsia="SimSun" w:hAnsi="Times New Roman" w:cs="Times New Roman"/>
          <w:b/>
          <w:sz w:val="24"/>
          <w:szCs w:val="24"/>
          <w:u w:val="single"/>
          <w:lang w:eastAsia="zh-CN"/>
        </w:rPr>
        <w:t>Risk Transfer</w:t>
      </w:r>
      <w:r w:rsidRPr="00BC0FDF">
        <w:rPr>
          <w:rFonts w:ascii="Times New Roman" w:eastAsia="SimSun" w:hAnsi="Times New Roman" w:cs="Times New Roman"/>
          <w:sz w:val="24"/>
          <w:szCs w:val="24"/>
          <w:lang w:eastAsia="zh-CN"/>
        </w:rPr>
        <w:t>:</w:t>
      </w:r>
      <w:r w:rsidR="005E1529" w:rsidRPr="00BC0FDF">
        <w:rPr>
          <w:rFonts w:ascii="Times New Roman" w:eastAsia="SimSun" w:hAnsi="Times New Roman" w:cs="Times New Roman"/>
          <w:sz w:val="24"/>
          <w:szCs w:val="24"/>
          <w:u w:val="single"/>
          <w:lang w:eastAsia="zh-CN"/>
        </w:rPr>
        <w:t xml:space="preserve"> </w:t>
      </w:r>
    </w:p>
    <w:p w14:paraId="0EC5B552" w14:textId="7B98CEAF" w:rsidR="008C4375" w:rsidRPr="009C2DCE" w:rsidRDefault="009C2DCE" w:rsidP="005E1529">
      <w:pPr>
        <w:spacing w:after="0" w:line="240" w:lineRule="auto"/>
        <w:jc w:val="both"/>
        <w:rPr>
          <w:rFonts w:ascii="Times New Roman" w:eastAsia="SimSun" w:hAnsi="Times New Roman" w:cs="Times New Roman"/>
          <w:i/>
          <w:sz w:val="24"/>
          <w:szCs w:val="24"/>
          <w:lang w:eastAsia="zh-CN"/>
        </w:rPr>
      </w:pPr>
      <w:r w:rsidRPr="00E11A3B">
        <w:rPr>
          <w:rFonts w:ascii="Times New Roman" w:eastAsia="SimSun" w:hAnsi="Times New Roman" w:cs="Times New Roman"/>
          <w:i/>
          <w:sz w:val="24"/>
          <w:szCs w:val="24"/>
          <w:lang w:eastAsia="zh-CN"/>
        </w:rPr>
        <w:t>(</w:t>
      </w:r>
      <w:r w:rsidR="000066E5">
        <w:rPr>
          <w:rFonts w:ascii="Times New Roman" w:eastAsia="SimSun" w:hAnsi="Times New Roman" w:cs="Times New Roman"/>
          <w:i/>
          <w:sz w:val="24"/>
          <w:szCs w:val="24"/>
          <w:lang w:eastAsia="zh-CN"/>
        </w:rPr>
        <w:t xml:space="preserve">Discuss the </w:t>
      </w:r>
      <w:r w:rsidRPr="003F2F1F">
        <w:rPr>
          <w:rFonts w:ascii="Times New Roman" w:eastAsia="SimSun" w:hAnsi="Times New Roman" w:cs="Times New Roman"/>
          <w:i/>
          <w:sz w:val="24"/>
          <w:szCs w:val="24"/>
          <w:lang w:eastAsia="zh-CN"/>
        </w:rPr>
        <w:t>current analysis of issues pertaining to defense</w:t>
      </w:r>
      <w:r>
        <w:rPr>
          <w:rFonts w:ascii="Times New Roman" w:eastAsia="SimSun" w:hAnsi="Times New Roman" w:cs="Times New Roman"/>
          <w:i/>
          <w:sz w:val="24"/>
          <w:szCs w:val="24"/>
          <w:lang w:eastAsia="zh-CN"/>
        </w:rPr>
        <w:t xml:space="preserve">, </w:t>
      </w:r>
      <w:r w:rsidRPr="003F2F1F">
        <w:rPr>
          <w:rFonts w:ascii="Times New Roman" w:eastAsia="SimSun" w:hAnsi="Times New Roman" w:cs="Times New Roman"/>
          <w:i/>
          <w:sz w:val="24"/>
          <w:szCs w:val="24"/>
          <w:lang w:eastAsia="zh-CN"/>
        </w:rPr>
        <w:t>indemnification, and/or contribution</w:t>
      </w:r>
      <w:r>
        <w:rPr>
          <w:rFonts w:ascii="Times New Roman" w:eastAsia="SimSun" w:hAnsi="Times New Roman" w:cs="Times New Roman"/>
          <w:i/>
          <w:sz w:val="24"/>
          <w:szCs w:val="24"/>
          <w:lang w:eastAsia="zh-CN"/>
        </w:rPr>
        <w:t>, and d</w:t>
      </w:r>
      <w:r w:rsidRPr="009C2DCE">
        <w:rPr>
          <w:rFonts w:ascii="Times New Roman" w:eastAsia="SimSun" w:hAnsi="Times New Roman" w:cs="Times New Roman"/>
          <w:i/>
          <w:sz w:val="24"/>
          <w:szCs w:val="24"/>
          <w:lang w:eastAsia="zh-CN"/>
        </w:rPr>
        <w:t>iscuss all additional insured issues</w:t>
      </w:r>
      <w:r>
        <w:rPr>
          <w:rFonts w:ascii="Times New Roman" w:eastAsia="SimSun" w:hAnsi="Times New Roman" w:cs="Times New Roman"/>
          <w:i/>
          <w:sz w:val="24"/>
          <w:szCs w:val="24"/>
          <w:lang w:eastAsia="zh-CN"/>
        </w:rPr>
        <w:t xml:space="preserve">.  </w:t>
      </w:r>
      <w:r w:rsidRPr="00E11A3B">
        <w:rPr>
          <w:rFonts w:ascii="Times New Roman" w:eastAsia="SimSun" w:hAnsi="Times New Roman" w:cs="Times New Roman"/>
          <w:i/>
          <w:sz w:val="24"/>
          <w:szCs w:val="24"/>
          <w:lang w:eastAsia="zh-CN"/>
        </w:rPr>
        <w:t xml:space="preserve">If </w:t>
      </w:r>
      <w:r w:rsidRPr="003F2F1F">
        <w:rPr>
          <w:rFonts w:ascii="Times New Roman" w:eastAsia="SimSun" w:hAnsi="Times New Roman" w:cs="Times New Roman"/>
          <w:i/>
          <w:sz w:val="24"/>
          <w:szCs w:val="24"/>
          <w:lang w:eastAsia="zh-CN"/>
        </w:rPr>
        <w:t xml:space="preserve">“N/A,” </w:t>
      </w:r>
      <w:r w:rsidRPr="00E11A3B">
        <w:rPr>
          <w:rFonts w:ascii="Times New Roman" w:eastAsia="SimSun" w:hAnsi="Times New Roman" w:cs="Times New Roman"/>
          <w:i/>
          <w:sz w:val="24"/>
          <w:szCs w:val="24"/>
          <w:lang w:eastAsia="zh-CN"/>
        </w:rPr>
        <w:t xml:space="preserve">please </w:t>
      </w:r>
      <w:r w:rsidRPr="003F2F1F">
        <w:rPr>
          <w:rFonts w:ascii="Times New Roman" w:eastAsia="SimSun" w:hAnsi="Times New Roman" w:cs="Times New Roman"/>
          <w:i/>
          <w:sz w:val="24"/>
          <w:szCs w:val="24"/>
          <w:lang w:eastAsia="zh-CN"/>
        </w:rPr>
        <w:t>explain</w:t>
      </w:r>
      <w:r>
        <w:rPr>
          <w:rFonts w:ascii="Times New Roman" w:eastAsia="SimSun" w:hAnsi="Times New Roman" w:cs="Times New Roman"/>
          <w:i/>
          <w:sz w:val="24"/>
          <w:szCs w:val="24"/>
          <w:lang w:eastAsia="zh-CN"/>
        </w:rPr>
        <w:t xml:space="preserve">.  </w:t>
      </w:r>
      <w:r w:rsidR="00363EF8" w:rsidRPr="009C2DCE">
        <w:rPr>
          <w:rFonts w:ascii="Times New Roman" w:eastAsia="SimSun" w:hAnsi="Times New Roman" w:cs="Times New Roman"/>
          <w:i/>
          <w:sz w:val="24"/>
          <w:szCs w:val="24"/>
          <w:lang w:eastAsia="zh-CN"/>
        </w:rPr>
        <w:t>L</w:t>
      </w:r>
      <w:r w:rsidR="00D6118E" w:rsidRPr="009C2DCE">
        <w:rPr>
          <w:rFonts w:ascii="Times New Roman" w:eastAsia="SimSun" w:hAnsi="Times New Roman" w:cs="Times New Roman"/>
          <w:i/>
          <w:sz w:val="24"/>
          <w:szCs w:val="24"/>
          <w:lang w:eastAsia="zh-CN"/>
        </w:rPr>
        <w:t>ist all of the insured’s applicable commercial general liability policies</w:t>
      </w:r>
      <w:r>
        <w:rPr>
          <w:rFonts w:ascii="Times New Roman" w:eastAsia="SimSun" w:hAnsi="Times New Roman" w:cs="Times New Roman"/>
          <w:i/>
          <w:sz w:val="24"/>
          <w:szCs w:val="24"/>
          <w:lang w:eastAsia="zh-CN"/>
        </w:rPr>
        <w:t xml:space="preserve">, </w:t>
      </w:r>
      <w:r w:rsidR="00D6118E" w:rsidRPr="009C2DCE">
        <w:rPr>
          <w:rFonts w:ascii="Times New Roman" w:eastAsia="SimSun" w:hAnsi="Times New Roman" w:cs="Times New Roman"/>
          <w:i/>
          <w:sz w:val="24"/>
          <w:szCs w:val="24"/>
          <w:lang w:eastAsia="zh-CN"/>
        </w:rPr>
        <w:t>auto policies</w:t>
      </w:r>
      <w:r>
        <w:rPr>
          <w:rFonts w:ascii="Times New Roman" w:eastAsia="SimSun" w:hAnsi="Times New Roman" w:cs="Times New Roman"/>
          <w:i/>
          <w:sz w:val="24"/>
          <w:szCs w:val="24"/>
          <w:lang w:eastAsia="zh-CN"/>
        </w:rPr>
        <w:t>, exce</w:t>
      </w:r>
      <w:r w:rsidR="00D6118E" w:rsidRPr="009C2DCE">
        <w:rPr>
          <w:rFonts w:ascii="Times New Roman" w:eastAsia="SimSun" w:hAnsi="Times New Roman" w:cs="Times New Roman"/>
          <w:i/>
          <w:sz w:val="24"/>
          <w:szCs w:val="24"/>
          <w:lang w:eastAsia="zh-CN"/>
        </w:rPr>
        <w:t xml:space="preserve">ss or umbrella policies and/or other </w:t>
      </w:r>
      <w:r>
        <w:rPr>
          <w:rFonts w:ascii="Times New Roman" w:eastAsia="SimSun" w:hAnsi="Times New Roman" w:cs="Times New Roman"/>
          <w:i/>
          <w:sz w:val="24"/>
          <w:szCs w:val="24"/>
          <w:lang w:eastAsia="zh-CN"/>
        </w:rPr>
        <w:t xml:space="preserve">applicable </w:t>
      </w:r>
      <w:r w:rsidR="00D6118E" w:rsidRPr="009C2DCE">
        <w:rPr>
          <w:rFonts w:ascii="Times New Roman" w:eastAsia="SimSun" w:hAnsi="Times New Roman" w:cs="Times New Roman"/>
          <w:i/>
          <w:sz w:val="24"/>
          <w:szCs w:val="24"/>
          <w:lang w:eastAsia="zh-CN"/>
        </w:rPr>
        <w:t>insurance policies</w:t>
      </w:r>
      <w:r>
        <w:rPr>
          <w:rFonts w:ascii="Times New Roman" w:eastAsia="SimSun" w:hAnsi="Times New Roman" w:cs="Times New Roman"/>
          <w:i/>
          <w:sz w:val="24"/>
          <w:szCs w:val="24"/>
          <w:lang w:eastAsia="zh-CN"/>
        </w:rPr>
        <w:t xml:space="preserve">. </w:t>
      </w:r>
      <w:r w:rsidR="00363EF8" w:rsidRPr="009C2DCE">
        <w:rPr>
          <w:rFonts w:ascii="Times New Roman" w:eastAsia="SimSun" w:hAnsi="Times New Roman" w:cs="Times New Roman"/>
          <w:i/>
          <w:sz w:val="24"/>
          <w:szCs w:val="24"/>
          <w:lang w:eastAsia="zh-CN"/>
        </w:rPr>
        <w:t>I</w:t>
      </w:r>
      <w:r w:rsidR="00B8448D" w:rsidRPr="009C2DCE">
        <w:rPr>
          <w:rFonts w:ascii="Times New Roman" w:eastAsia="SimSun" w:hAnsi="Times New Roman" w:cs="Times New Roman"/>
          <w:i/>
          <w:sz w:val="24"/>
          <w:szCs w:val="24"/>
          <w:lang w:eastAsia="zh-CN"/>
        </w:rPr>
        <w:t xml:space="preserve">dentify the date(s) </w:t>
      </w:r>
      <w:r w:rsidR="005472B0">
        <w:rPr>
          <w:rFonts w:ascii="Times New Roman" w:eastAsia="SimSun" w:hAnsi="Times New Roman" w:cs="Times New Roman"/>
          <w:i/>
          <w:sz w:val="24"/>
          <w:szCs w:val="24"/>
          <w:lang w:eastAsia="zh-CN"/>
        </w:rPr>
        <w:t>Counsel</w:t>
      </w:r>
      <w:r w:rsidR="00B8448D" w:rsidRPr="009C2DCE">
        <w:rPr>
          <w:rFonts w:ascii="Times New Roman" w:eastAsia="SimSun" w:hAnsi="Times New Roman" w:cs="Times New Roman"/>
          <w:i/>
          <w:sz w:val="24"/>
          <w:szCs w:val="24"/>
          <w:lang w:eastAsia="zh-CN"/>
        </w:rPr>
        <w:t xml:space="preserve"> </w:t>
      </w:r>
      <w:r w:rsidR="00D6118E" w:rsidRPr="009C2DCE">
        <w:rPr>
          <w:rFonts w:ascii="Times New Roman" w:eastAsia="SimSun" w:hAnsi="Times New Roman" w:cs="Times New Roman"/>
          <w:i/>
          <w:sz w:val="24"/>
          <w:szCs w:val="24"/>
          <w:lang w:eastAsia="zh-CN"/>
        </w:rPr>
        <w:t>communicat</w:t>
      </w:r>
      <w:r w:rsidR="00B8448D" w:rsidRPr="009C2DCE">
        <w:rPr>
          <w:rFonts w:ascii="Times New Roman" w:eastAsia="SimSun" w:hAnsi="Times New Roman" w:cs="Times New Roman"/>
          <w:i/>
          <w:sz w:val="24"/>
          <w:szCs w:val="24"/>
          <w:lang w:eastAsia="zh-CN"/>
        </w:rPr>
        <w:t xml:space="preserve">ed </w:t>
      </w:r>
      <w:r w:rsidR="00D6118E" w:rsidRPr="009C2DCE">
        <w:rPr>
          <w:rFonts w:ascii="Times New Roman" w:eastAsia="SimSun" w:hAnsi="Times New Roman" w:cs="Times New Roman"/>
          <w:i/>
          <w:sz w:val="24"/>
          <w:szCs w:val="24"/>
          <w:lang w:eastAsia="zh-CN"/>
        </w:rPr>
        <w:t>with the insured and</w:t>
      </w:r>
      <w:r w:rsidR="00B8448D" w:rsidRPr="009C2DCE">
        <w:rPr>
          <w:rFonts w:ascii="Times New Roman" w:eastAsia="SimSun" w:hAnsi="Times New Roman" w:cs="Times New Roman"/>
          <w:i/>
          <w:sz w:val="24"/>
          <w:szCs w:val="24"/>
          <w:lang w:eastAsia="zh-CN"/>
        </w:rPr>
        <w:t>/or</w:t>
      </w:r>
      <w:r w:rsidR="00D6118E" w:rsidRPr="009C2DCE">
        <w:rPr>
          <w:rFonts w:ascii="Times New Roman" w:eastAsia="SimSun" w:hAnsi="Times New Roman" w:cs="Times New Roman"/>
          <w:i/>
          <w:sz w:val="24"/>
          <w:szCs w:val="24"/>
          <w:lang w:eastAsia="zh-CN"/>
        </w:rPr>
        <w:t xml:space="preserve"> insured’s agent regarding insured’s coverages for this loss.</w:t>
      </w:r>
      <w:r w:rsidR="005E1529" w:rsidRPr="009C2DCE">
        <w:rPr>
          <w:rFonts w:ascii="Times New Roman" w:eastAsia="SimSun" w:hAnsi="Times New Roman" w:cs="Times New Roman"/>
          <w:i/>
          <w:sz w:val="24"/>
          <w:szCs w:val="24"/>
          <w:lang w:eastAsia="zh-CN"/>
        </w:rPr>
        <w:t xml:space="preserve"> </w:t>
      </w:r>
      <w:r w:rsidR="00363EF8" w:rsidRPr="009C2DCE">
        <w:rPr>
          <w:rFonts w:ascii="Times New Roman" w:eastAsia="SimSun" w:hAnsi="Times New Roman" w:cs="Times New Roman"/>
          <w:i/>
          <w:sz w:val="24"/>
          <w:szCs w:val="24"/>
          <w:lang w:eastAsia="zh-CN"/>
        </w:rPr>
        <w:t>P</w:t>
      </w:r>
      <w:r>
        <w:rPr>
          <w:rFonts w:ascii="Times New Roman" w:eastAsia="SimSun" w:hAnsi="Times New Roman" w:cs="Times New Roman"/>
          <w:i/>
          <w:sz w:val="24"/>
          <w:szCs w:val="24"/>
          <w:lang w:eastAsia="zh-CN"/>
        </w:rPr>
        <w:t>lease p</w:t>
      </w:r>
      <w:r w:rsidR="00B8448D" w:rsidRPr="009C2DCE">
        <w:rPr>
          <w:rFonts w:ascii="Times New Roman" w:eastAsia="SimSun" w:hAnsi="Times New Roman" w:cs="Times New Roman"/>
          <w:i/>
          <w:sz w:val="24"/>
          <w:szCs w:val="24"/>
          <w:lang w:eastAsia="zh-CN"/>
        </w:rPr>
        <w:t xml:space="preserve">rovide copies of your written tenders to other carriers and </w:t>
      </w:r>
      <w:r w:rsidR="008C4375" w:rsidRPr="009C2DCE">
        <w:rPr>
          <w:rFonts w:ascii="Times New Roman" w:eastAsia="SimSun" w:hAnsi="Times New Roman" w:cs="Times New Roman"/>
          <w:i/>
          <w:sz w:val="24"/>
          <w:szCs w:val="24"/>
          <w:lang w:eastAsia="zh-CN"/>
        </w:rPr>
        <w:t xml:space="preserve">potentially responsible </w:t>
      </w:r>
      <w:r w:rsidR="00B8448D" w:rsidRPr="009C2DCE">
        <w:rPr>
          <w:rFonts w:ascii="Times New Roman" w:eastAsia="SimSun" w:hAnsi="Times New Roman" w:cs="Times New Roman"/>
          <w:i/>
          <w:sz w:val="24"/>
          <w:szCs w:val="24"/>
          <w:lang w:eastAsia="zh-CN"/>
        </w:rPr>
        <w:t>parties</w:t>
      </w:r>
      <w:r>
        <w:rPr>
          <w:rFonts w:ascii="Times New Roman" w:eastAsia="SimSun" w:hAnsi="Times New Roman" w:cs="Times New Roman"/>
          <w:i/>
          <w:sz w:val="24"/>
          <w:szCs w:val="24"/>
          <w:lang w:eastAsia="zh-CN"/>
        </w:rPr>
        <w:t xml:space="preserve"> for defense, indemnification and/or additional insured status</w:t>
      </w:r>
      <w:r w:rsidR="00695C1B" w:rsidRPr="009C2DCE">
        <w:rPr>
          <w:rFonts w:ascii="Times New Roman" w:eastAsia="SimSun" w:hAnsi="Times New Roman" w:cs="Times New Roman"/>
          <w:i/>
          <w:sz w:val="24"/>
          <w:szCs w:val="24"/>
          <w:lang w:eastAsia="zh-CN"/>
        </w:rPr>
        <w:t>, and their w</w:t>
      </w:r>
      <w:r w:rsidR="008C4375" w:rsidRPr="009C2DCE">
        <w:rPr>
          <w:rFonts w:ascii="Times New Roman" w:eastAsia="SimSun" w:hAnsi="Times New Roman" w:cs="Times New Roman"/>
          <w:i/>
          <w:sz w:val="24"/>
          <w:szCs w:val="24"/>
          <w:lang w:eastAsia="zh-CN"/>
        </w:rPr>
        <w:t xml:space="preserve">ritten </w:t>
      </w:r>
      <w:r>
        <w:rPr>
          <w:rFonts w:ascii="Times New Roman" w:eastAsia="SimSun" w:hAnsi="Times New Roman" w:cs="Times New Roman"/>
          <w:i/>
          <w:sz w:val="24"/>
          <w:szCs w:val="24"/>
          <w:lang w:eastAsia="zh-CN"/>
        </w:rPr>
        <w:t xml:space="preserve">response(s). </w:t>
      </w:r>
      <w:r w:rsidR="00B027B2" w:rsidRPr="009C2DCE">
        <w:rPr>
          <w:rFonts w:ascii="Times New Roman" w:eastAsia="SimSun" w:hAnsi="Times New Roman" w:cs="Times New Roman"/>
          <w:i/>
          <w:sz w:val="24"/>
          <w:szCs w:val="24"/>
          <w:lang w:eastAsia="zh-CN"/>
        </w:rPr>
        <w:t>Address</w:t>
      </w:r>
      <w:r w:rsidR="008C4375" w:rsidRPr="009C2DCE">
        <w:rPr>
          <w:rFonts w:ascii="Times New Roman" w:eastAsia="SimSun" w:hAnsi="Times New Roman" w:cs="Times New Roman"/>
          <w:i/>
          <w:sz w:val="24"/>
          <w:szCs w:val="24"/>
          <w:lang w:eastAsia="zh-CN"/>
        </w:rPr>
        <w:t xml:space="preserve"> all potentially responsible parties, and discuss your action plan for impleading those parties</w:t>
      </w:r>
      <w:r w:rsidR="00695C1B" w:rsidRPr="009C2DCE">
        <w:rPr>
          <w:rFonts w:ascii="Times New Roman" w:eastAsia="SimSun" w:hAnsi="Times New Roman" w:cs="Times New Roman"/>
          <w:i/>
          <w:sz w:val="24"/>
          <w:szCs w:val="24"/>
          <w:lang w:eastAsia="zh-CN"/>
        </w:rPr>
        <w:t>.</w:t>
      </w:r>
      <w:r w:rsidR="005E1529" w:rsidRPr="009C2DCE">
        <w:rPr>
          <w:rFonts w:ascii="Times New Roman" w:eastAsia="SimSun" w:hAnsi="Times New Roman" w:cs="Times New Roman"/>
          <w:i/>
          <w:sz w:val="24"/>
          <w:szCs w:val="24"/>
          <w:lang w:eastAsia="zh-CN"/>
        </w:rPr>
        <w:t>):</w:t>
      </w:r>
    </w:p>
    <w:p w14:paraId="2197B02A" w14:textId="57BC4C8F" w:rsidR="002F0EFC" w:rsidRDefault="002F0EFC" w:rsidP="006E0758">
      <w:pPr>
        <w:spacing w:after="0" w:line="240" w:lineRule="auto"/>
        <w:jc w:val="both"/>
        <w:rPr>
          <w:rFonts w:ascii="Times New Roman" w:eastAsia="SimSun" w:hAnsi="Times New Roman" w:cs="Times New Roman"/>
          <w:b/>
          <w:sz w:val="24"/>
          <w:szCs w:val="24"/>
          <w:u w:val="single"/>
          <w:lang w:eastAsia="zh-CN"/>
        </w:rPr>
      </w:pPr>
    </w:p>
    <w:p w14:paraId="0778CCBA" w14:textId="77777777" w:rsidR="00535A65" w:rsidRDefault="00535A65" w:rsidP="006E0758">
      <w:pPr>
        <w:spacing w:after="0" w:line="240" w:lineRule="auto"/>
        <w:jc w:val="both"/>
        <w:rPr>
          <w:rFonts w:ascii="Times New Roman" w:eastAsia="SimSun" w:hAnsi="Times New Roman" w:cs="Times New Roman"/>
          <w:b/>
          <w:sz w:val="24"/>
          <w:szCs w:val="24"/>
          <w:u w:val="single"/>
          <w:lang w:eastAsia="zh-CN"/>
        </w:rPr>
      </w:pPr>
    </w:p>
    <w:p w14:paraId="44B19B92" w14:textId="25D6AED4" w:rsidR="006E0758" w:rsidRPr="002F0EFC" w:rsidRDefault="005472B0" w:rsidP="006E0758">
      <w:pPr>
        <w:spacing w:after="0" w:line="240" w:lineRule="auto"/>
        <w:jc w:val="both"/>
        <w:rPr>
          <w:rFonts w:ascii="Times New Roman" w:eastAsia="SimSun" w:hAnsi="Times New Roman" w:cs="Times New Roman"/>
          <w:sz w:val="24"/>
          <w:szCs w:val="24"/>
          <w:u w:val="single"/>
          <w:lang w:eastAsia="zh-CN"/>
        </w:rPr>
      </w:pPr>
      <w:r>
        <w:rPr>
          <w:rFonts w:ascii="Times New Roman" w:eastAsia="SimSun" w:hAnsi="Times New Roman" w:cs="Times New Roman"/>
          <w:b/>
          <w:sz w:val="24"/>
          <w:szCs w:val="24"/>
          <w:u w:val="single"/>
          <w:lang w:eastAsia="zh-CN"/>
        </w:rPr>
        <w:t>Other</w:t>
      </w:r>
      <w:r w:rsidR="006E0758" w:rsidRPr="002F0EFC">
        <w:rPr>
          <w:rFonts w:ascii="Times New Roman" w:eastAsia="SimSun" w:hAnsi="Times New Roman" w:cs="Times New Roman"/>
          <w:b/>
          <w:sz w:val="24"/>
          <w:szCs w:val="24"/>
          <w:u w:val="single"/>
          <w:lang w:eastAsia="zh-CN"/>
        </w:rPr>
        <w:t xml:space="preserve"> Insurance Information</w:t>
      </w:r>
      <w:r w:rsidR="006E0758" w:rsidRPr="002F0EFC">
        <w:rPr>
          <w:rFonts w:ascii="Times New Roman" w:eastAsia="SimSun" w:hAnsi="Times New Roman" w:cs="Times New Roman"/>
          <w:sz w:val="24"/>
          <w:szCs w:val="24"/>
          <w:u w:val="single"/>
          <w:lang w:eastAsia="zh-CN"/>
        </w:rPr>
        <w:t>:</w:t>
      </w:r>
    </w:p>
    <w:p w14:paraId="54521700" w14:textId="575F6E37" w:rsidR="006E0758" w:rsidRDefault="00F603FB" w:rsidP="006E0758">
      <w:pPr>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w:t>
      </w:r>
      <w:r w:rsidR="006E0758" w:rsidRPr="000066E5">
        <w:rPr>
          <w:rFonts w:ascii="Times New Roman" w:eastAsia="SimSun" w:hAnsi="Times New Roman" w:cs="Times New Roman"/>
          <w:i/>
          <w:sz w:val="24"/>
          <w:szCs w:val="24"/>
          <w:lang w:eastAsia="zh-CN"/>
        </w:rPr>
        <w:t xml:space="preserve">List </w:t>
      </w:r>
      <w:r w:rsidR="005472B0">
        <w:rPr>
          <w:rFonts w:ascii="Times New Roman" w:eastAsia="SimSun" w:hAnsi="Times New Roman" w:cs="Times New Roman"/>
          <w:i/>
          <w:sz w:val="24"/>
          <w:szCs w:val="24"/>
          <w:lang w:eastAsia="zh-CN"/>
        </w:rPr>
        <w:t xml:space="preserve">all </w:t>
      </w:r>
      <w:r w:rsidRPr="000066E5">
        <w:rPr>
          <w:rFonts w:ascii="Times New Roman" w:eastAsia="SimSun" w:hAnsi="Times New Roman" w:cs="Times New Roman"/>
          <w:i/>
          <w:sz w:val="24"/>
          <w:szCs w:val="24"/>
          <w:lang w:eastAsia="zh-CN"/>
        </w:rPr>
        <w:t>a</w:t>
      </w:r>
      <w:r w:rsidR="005E1529" w:rsidRPr="000066E5">
        <w:rPr>
          <w:rFonts w:ascii="Times New Roman" w:eastAsia="SimSun" w:hAnsi="Times New Roman" w:cs="Times New Roman"/>
          <w:i/>
          <w:sz w:val="24"/>
          <w:szCs w:val="24"/>
          <w:lang w:eastAsia="zh-CN"/>
        </w:rPr>
        <w:t xml:space="preserve">pplicable </w:t>
      </w:r>
      <w:r w:rsidRPr="000066E5">
        <w:rPr>
          <w:rFonts w:ascii="Times New Roman" w:eastAsia="SimSun" w:hAnsi="Times New Roman" w:cs="Times New Roman"/>
          <w:i/>
          <w:sz w:val="24"/>
          <w:szCs w:val="24"/>
          <w:lang w:eastAsia="zh-CN"/>
        </w:rPr>
        <w:t>c</w:t>
      </w:r>
      <w:r w:rsidR="006E0758" w:rsidRPr="000066E5">
        <w:rPr>
          <w:rFonts w:ascii="Times New Roman" w:eastAsia="SimSun" w:hAnsi="Times New Roman" w:cs="Times New Roman"/>
          <w:i/>
          <w:sz w:val="24"/>
          <w:szCs w:val="24"/>
          <w:lang w:eastAsia="zh-CN"/>
        </w:rPr>
        <w:t>arriers</w:t>
      </w:r>
      <w:r w:rsidR="005472B0">
        <w:rPr>
          <w:rFonts w:ascii="Times New Roman" w:eastAsia="SimSun" w:hAnsi="Times New Roman" w:cs="Times New Roman"/>
          <w:i/>
          <w:sz w:val="24"/>
          <w:szCs w:val="24"/>
          <w:lang w:eastAsia="zh-CN"/>
        </w:rPr>
        <w:t>/policies</w:t>
      </w:r>
      <w:r w:rsidR="006E0758" w:rsidRPr="000066E5">
        <w:rPr>
          <w:rFonts w:ascii="Times New Roman" w:eastAsia="SimSun" w:hAnsi="Times New Roman" w:cs="Times New Roman"/>
          <w:i/>
          <w:sz w:val="24"/>
          <w:szCs w:val="24"/>
          <w:lang w:eastAsia="zh-CN"/>
        </w:rPr>
        <w:t xml:space="preserve"> for Insured (years/limits and carrier positions)</w:t>
      </w:r>
      <w:r w:rsidR="00C94503" w:rsidRPr="000066E5">
        <w:rPr>
          <w:rFonts w:ascii="Times New Roman" w:eastAsia="SimSun" w:hAnsi="Times New Roman" w:cs="Times New Roman"/>
          <w:i/>
          <w:sz w:val="24"/>
          <w:szCs w:val="24"/>
          <w:lang w:eastAsia="zh-CN"/>
        </w:rPr>
        <w:t xml:space="preserve">, including </w:t>
      </w:r>
      <w:r w:rsidR="005472B0">
        <w:rPr>
          <w:rFonts w:ascii="Times New Roman" w:eastAsia="SimSun" w:hAnsi="Times New Roman" w:cs="Times New Roman"/>
          <w:i/>
          <w:sz w:val="24"/>
          <w:szCs w:val="24"/>
          <w:lang w:eastAsia="zh-CN"/>
        </w:rPr>
        <w:t xml:space="preserve">excess and </w:t>
      </w:r>
      <w:r w:rsidRPr="000066E5">
        <w:rPr>
          <w:rFonts w:ascii="Times New Roman" w:eastAsia="SimSun" w:hAnsi="Times New Roman" w:cs="Times New Roman"/>
          <w:i/>
          <w:sz w:val="24"/>
          <w:szCs w:val="24"/>
          <w:lang w:eastAsia="zh-CN"/>
        </w:rPr>
        <w:t>u</w:t>
      </w:r>
      <w:r w:rsidR="00C94503" w:rsidRPr="000066E5">
        <w:rPr>
          <w:rFonts w:ascii="Times New Roman" w:eastAsia="SimSun" w:hAnsi="Times New Roman" w:cs="Times New Roman"/>
          <w:i/>
          <w:sz w:val="24"/>
          <w:szCs w:val="24"/>
          <w:lang w:eastAsia="zh-CN"/>
        </w:rPr>
        <w:t>mbrella policies</w:t>
      </w:r>
      <w:r w:rsidRPr="000066E5">
        <w:rPr>
          <w:rFonts w:ascii="Times New Roman" w:eastAsia="SimSun" w:hAnsi="Times New Roman" w:cs="Times New Roman"/>
          <w:i/>
          <w:sz w:val="24"/>
          <w:szCs w:val="24"/>
          <w:lang w:eastAsia="zh-CN"/>
        </w:rPr>
        <w:t>.)</w:t>
      </w:r>
      <w:r w:rsidR="006E0758" w:rsidRPr="000066E5">
        <w:rPr>
          <w:rFonts w:ascii="Times New Roman" w:eastAsia="SimSun" w:hAnsi="Times New Roman" w:cs="Times New Roman"/>
          <w:i/>
          <w:sz w:val="24"/>
          <w:szCs w:val="24"/>
          <w:lang w:eastAsia="zh-CN"/>
        </w:rPr>
        <w:t>:</w:t>
      </w:r>
    </w:p>
    <w:p w14:paraId="03142799" w14:textId="77777777" w:rsidR="000D78DE" w:rsidRPr="000066E5" w:rsidRDefault="000D78DE" w:rsidP="006E0758">
      <w:pPr>
        <w:spacing w:after="0" w:line="240" w:lineRule="auto"/>
        <w:jc w:val="both"/>
        <w:rPr>
          <w:rFonts w:ascii="Times New Roman" w:eastAsia="SimSun" w:hAnsi="Times New Roman" w:cs="Times New Roman"/>
          <w:i/>
          <w:sz w:val="24"/>
          <w:szCs w:val="24"/>
          <w:lang w:eastAsia="zh-CN"/>
        </w:rPr>
      </w:pPr>
    </w:p>
    <w:tbl>
      <w:tblPr>
        <w:tblpPr w:leftFromText="180" w:rightFromText="180" w:vertAnchor="text" w:horzAnchor="margin" w:tblpXSpec="center" w:tblpY="155"/>
        <w:tblW w:w="10088" w:type="dxa"/>
        <w:tblLayout w:type="fixed"/>
        <w:tblCellMar>
          <w:left w:w="100" w:type="dxa"/>
          <w:right w:w="100" w:type="dxa"/>
        </w:tblCellMar>
        <w:tblLook w:val="0000" w:firstRow="0" w:lastRow="0" w:firstColumn="0" w:lastColumn="0" w:noHBand="0" w:noVBand="0"/>
      </w:tblPr>
      <w:tblGrid>
        <w:gridCol w:w="1272"/>
        <w:gridCol w:w="2160"/>
        <w:gridCol w:w="2164"/>
        <w:gridCol w:w="4492"/>
      </w:tblGrid>
      <w:tr w:rsidR="00F50661" w:rsidRPr="002F0EFC" w14:paraId="147F5229" w14:textId="77777777" w:rsidTr="00686A6B">
        <w:trPr>
          <w:cantSplit/>
          <w:trHeight w:val="525"/>
        </w:trPr>
        <w:tc>
          <w:tcPr>
            <w:tcW w:w="1272" w:type="dxa"/>
            <w:tcBorders>
              <w:top w:val="single" w:sz="6" w:space="0" w:color="000000"/>
              <w:left w:val="single" w:sz="6" w:space="0" w:color="000000"/>
              <w:bottom w:val="single" w:sz="6" w:space="0" w:color="000000"/>
              <w:right w:val="nil"/>
            </w:tcBorders>
            <w:shd w:val="clear" w:color="auto" w:fill="D9D9D9"/>
            <w:vAlign w:val="center"/>
          </w:tcPr>
          <w:p w14:paraId="461F34F3" w14:textId="77777777" w:rsidR="00F50661" w:rsidRPr="002F0EFC" w:rsidRDefault="00F50661" w:rsidP="00F50661">
            <w:pPr>
              <w:spacing w:after="0" w:line="240" w:lineRule="auto"/>
              <w:jc w:val="center"/>
              <w:rPr>
                <w:rFonts w:ascii="Times New Roman" w:eastAsia="SimSun" w:hAnsi="Times New Roman" w:cs="Times New Roman"/>
                <w:sz w:val="24"/>
                <w:szCs w:val="24"/>
                <w:lang w:val="en-CA"/>
              </w:rPr>
            </w:pPr>
            <w:r w:rsidRPr="002F0EFC">
              <w:rPr>
                <w:rFonts w:ascii="Times New Roman" w:eastAsia="SimSun" w:hAnsi="Times New Roman" w:cs="Times New Roman"/>
                <w:bCs/>
                <w:sz w:val="24"/>
                <w:szCs w:val="24"/>
              </w:rPr>
              <w:t>Carrier / Policy#</w:t>
            </w:r>
          </w:p>
        </w:tc>
        <w:tc>
          <w:tcPr>
            <w:tcW w:w="2160" w:type="dxa"/>
            <w:tcBorders>
              <w:top w:val="single" w:sz="6" w:space="0" w:color="000000"/>
              <w:left w:val="single" w:sz="6" w:space="0" w:color="000000"/>
              <w:bottom w:val="single" w:sz="6" w:space="0" w:color="000000"/>
              <w:right w:val="nil"/>
            </w:tcBorders>
            <w:shd w:val="clear" w:color="auto" w:fill="D9D9D9"/>
            <w:vAlign w:val="center"/>
          </w:tcPr>
          <w:p w14:paraId="363F275E" w14:textId="77777777" w:rsidR="00F50661" w:rsidRPr="002F0EFC" w:rsidRDefault="00F50661" w:rsidP="00F50661">
            <w:pPr>
              <w:spacing w:after="0" w:line="240" w:lineRule="auto"/>
              <w:jc w:val="center"/>
              <w:rPr>
                <w:rFonts w:ascii="Times New Roman" w:eastAsia="SimSun" w:hAnsi="Times New Roman" w:cs="Times New Roman"/>
                <w:sz w:val="24"/>
                <w:szCs w:val="24"/>
                <w:lang w:val="en-CA"/>
              </w:rPr>
            </w:pPr>
            <w:r w:rsidRPr="002F0EFC">
              <w:rPr>
                <w:rFonts w:ascii="Times New Roman" w:eastAsia="SimSun" w:hAnsi="Times New Roman" w:cs="Times New Roman"/>
                <w:bCs/>
                <w:sz w:val="24"/>
                <w:szCs w:val="24"/>
              </w:rPr>
              <w:t>Policy Period</w:t>
            </w:r>
          </w:p>
        </w:tc>
        <w:tc>
          <w:tcPr>
            <w:tcW w:w="2164" w:type="dxa"/>
            <w:tcBorders>
              <w:top w:val="single" w:sz="6" w:space="0" w:color="000000"/>
              <w:left w:val="single" w:sz="6" w:space="0" w:color="000000"/>
              <w:bottom w:val="single" w:sz="6" w:space="0" w:color="000000"/>
              <w:right w:val="single" w:sz="6" w:space="0" w:color="000000"/>
            </w:tcBorders>
            <w:shd w:val="clear" w:color="auto" w:fill="D9D9D9"/>
          </w:tcPr>
          <w:p w14:paraId="2FD619DD" w14:textId="7D80A181" w:rsidR="00F50661" w:rsidRPr="002F0EFC" w:rsidRDefault="00433040" w:rsidP="00433040">
            <w:pPr>
              <w:spacing w:before="100" w:after="0" w:line="240" w:lineRule="auto"/>
              <w:jc w:val="center"/>
              <w:rPr>
                <w:rFonts w:ascii="Times New Roman" w:eastAsia="SimSun" w:hAnsi="Times New Roman" w:cs="Times New Roman"/>
                <w:bCs/>
                <w:sz w:val="24"/>
                <w:szCs w:val="24"/>
              </w:rPr>
            </w:pPr>
            <w:r>
              <w:rPr>
                <w:rFonts w:ascii="Times New Roman" w:eastAsia="SimSun" w:hAnsi="Times New Roman" w:cs="Times New Roman"/>
                <w:bCs/>
                <w:sz w:val="24"/>
                <w:szCs w:val="24"/>
              </w:rPr>
              <w:t>Limits</w:t>
            </w:r>
          </w:p>
        </w:tc>
        <w:tc>
          <w:tcPr>
            <w:tcW w:w="4492" w:type="dxa"/>
            <w:tcBorders>
              <w:top w:val="single" w:sz="6" w:space="0" w:color="000000"/>
              <w:left w:val="single" w:sz="6" w:space="0" w:color="000000"/>
              <w:bottom w:val="single" w:sz="6" w:space="0" w:color="000000"/>
              <w:right w:val="single" w:sz="6" w:space="0" w:color="000000"/>
            </w:tcBorders>
            <w:shd w:val="clear" w:color="auto" w:fill="D9D9D9"/>
            <w:vAlign w:val="center"/>
          </w:tcPr>
          <w:p w14:paraId="43AB0F86" w14:textId="551AAA57" w:rsidR="00F50661" w:rsidRPr="002F0EFC" w:rsidRDefault="00F50661" w:rsidP="00F50661">
            <w:pPr>
              <w:spacing w:after="0" w:line="240" w:lineRule="auto"/>
              <w:jc w:val="center"/>
              <w:rPr>
                <w:rFonts w:ascii="Times New Roman" w:eastAsia="SimSun" w:hAnsi="Times New Roman" w:cs="Times New Roman"/>
                <w:sz w:val="24"/>
                <w:szCs w:val="24"/>
              </w:rPr>
            </w:pPr>
            <w:r w:rsidRPr="002F0EFC">
              <w:rPr>
                <w:rFonts w:ascii="Times New Roman" w:eastAsia="SimSun" w:hAnsi="Times New Roman" w:cs="Times New Roman"/>
                <w:bCs/>
                <w:sz w:val="24"/>
                <w:szCs w:val="24"/>
              </w:rPr>
              <w:t>Status</w:t>
            </w:r>
            <w:r w:rsidR="00433040">
              <w:rPr>
                <w:rFonts w:ascii="Times New Roman" w:eastAsia="SimSun" w:hAnsi="Times New Roman" w:cs="Times New Roman"/>
                <w:bCs/>
                <w:sz w:val="24"/>
                <w:szCs w:val="24"/>
              </w:rPr>
              <w:t>/Position</w:t>
            </w:r>
          </w:p>
        </w:tc>
      </w:tr>
      <w:tr w:rsidR="00F50661" w:rsidRPr="002F0EFC" w14:paraId="41FABE92" w14:textId="77777777" w:rsidTr="00686A6B">
        <w:trPr>
          <w:cantSplit/>
          <w:trHeight w:val="540"/>
        </w:trPr>
        <w:tc>
          <w:tcPr>
            <w:tcW w:w="1272" w:type="dxa"/>
            <w:tcBorders>
              <w:top w:val="single" w:sz="6" w:space="0" w:color="000000"/>
              <w:left w:val="single" w:sz="6" w:space="0" w:color="000000"/>
              <w:bottom w:val="single" w:sz="6" w:space="0" w:color="000000"/>
              <w:right w:val="nil"/>
            </w:tcBorders>
          </w:tcPr>
          <w:p w14:paraId="737FB77F" w14:textId="77777777" w:rsidR="00F50661" w:rsidRPr="002F0EFC" w:rsidRDefault="00F50661" w:rsidP="00F50661">
            <w:pPr>
              <w:spacing w:after="0" w:line="240" w:lineRule="auto"/>
              <w:rPr>
                <w:rFonts w:ascii="Times New Roman" w:eastAsia="SimSun" w:hAnsi="Times New Roman" w:cs="Times New Roman"/>
                <w:sz w:val="24"/>
                <w:szCs w:val="24"/>
              </w:rPr>
            </w:pPr>
          </w:p>
          <w:p w14:paraId="05AF83B8" w14:textId="77777777" w:rsidR="00F50661" w:rsidRPr="002F0EFC" w:rsidRDefault="00F50661" w:rsidP="00F50661">
            <w:pPr>
              <w:spacing w:after="0" w:line="240" w:lineRule="auto"/>
              <w:rPr>
                <w:rFonts w:ascii="Times New Roman" w:eastAsia="SimSun" w:hAnsi="Times New Roman" w:cs="Times New Roman"/>
                <w:sz w:val="24"/>
                <w:szCs w:val="24"/>
              </w:rPr>
            </w:pPr>
          </w:p>
        </w:tc>
        <w:tc>
          <w:tcPr>
            <w:tcW w:w="2160" w:type="dxa"/>
            <w:tcBorders>
              <w:top w:val="single" w:sz="6" w:space="0" w:color="000000"/>
              <w:left w:val="single" w:sz="6" w:space="0" w:color="000000"/>
              <w:bottom w:val="single" w:sz="6" w:space="0" w:color="000000"/>
              <w:right w:val="nil"/>
            </w:tcBorders>
          </w:tcPr>
          <w:p w14:paraId="395CD1A2" w14:textId="44578A2B" w:rsidR="00F50661" w:rsidRPr="002F0EFC" w:rsidRDefault="00F50661" w:rsidP="00F50661">
            <w:pPr>
              <w:spacing w:after="0" w:line="240" w:lineRule="auto"/>
              <w:rPr>
                <w:rFonts w:ascii="Times New Roman" w:eastAsia="SimSun" w:hAnsi="Times New Roman" w:cs="Times New Roman"/>
                <w:sz w:val="24"/>
                <w:szCs w:val="24"/>
              </w:rPr>
            </w:pPr>
          </w:p>
        </w:tc>
        <w:tc>
          <w:tcPr>
            <w:tcW w:w="2164" w:type="dxa"/>
            <w:tcBorders>
              <w:top w:val="single" w:sz="6" w:space="0" w:color="000000"/>
              <w:left w:val="single" w:sz="6" w:space="0" w:color="000000"/>
              <w:bottom w:val="single" w:sz="6" w:space="0" w:color="000000"/>
              <w:right w:val="single" w:sz="6" w:space="0" w:color="000000"/>
            </w:tcBorders>
          </w:tcPr>
          <w:p w14:paraId="38E2F8A3" w14:textId="6D0B25E9" w:rsidR="00F50661" w:rsidRPr="002F0EFC" w:rsidRDefault="00F50661" w:rsidP="00F50661">
            <w:pPr>
              <w:spacing w:after="0" w:line="240" w:lineRule="auto"/>
              <w:rPr>
                <w:rFonts w:ascii="Times New Roman" w:eastAsia="SimSun" w:hAnsi="Times New Roman" w:cs="Times New Roman"/>
                <w:sz w:val="24"/>
                <w:szCs w:val="24"/>
              </w:rPr>
            </w:pPr>
          </w:p>
        </w:tc>
        <w:tc>
          <w:tcPr>
            <w:tcW w:w="4492" w:type="dxa"/>
            <w:tcBorders>
              <w:top w:val="single" w:sz="6" w:space="0" w:color="000000"/>
              <w:left w:val="single" w:sz="6" w:space="0" w:color="000000"/>
              <w:bottom w:val="single" w:sz="6" w:space="0" w:color="000000"/>
              <w:right w:val="single" w:sz="6" w:space="0" w:color="000000"/>
            </w:tcBorders>
          </w:tcPr>
          <w:p w14:paraId="7669554F" w14:textId="42C869CE" w:rsidR="00F50661" w:rsidRPr="002F0EFC" w:rsidRDefault="00F50661" w:rsidP="00F50661">
            <w:pPr>
              <w:spacing w:after="0" w:line="240" w:lineRule="auto"/>
              <w:rPr>
                <w:rFonts w:ascii="Times New Roman" w:eastAsia="SimSun" w:hAnsi="Times New Roman" w:cs="Times New Roman"/>
                <w:sz w:val="24"/>
                <w:szCs w:val="24"/>
              </w:rPr>
            </w:pPr>
          </w:p>
        </w:tc>
      </w:tr>
    </w:tbl>
    <w:p w14:paraId="6C4949D1" w14:textId="77777777" w:rsidR="006E0758" w:rsidRPr="00022622" w:rsidRDefault="006E0758" w:rsidP="006E0758">
      <w:pPr>
        <w:spacing w:after="0" w:line="240" w:lineRule="auto"/>
        <w:jc w:val="both"/>
        <w:rPr>
          <w:rFonts w:ascii="Times New Roman" w:eastAsia="SimSun" w:hAnsi="Times New Roman" w:cs="Times New Roman"/>
          <w:sz w:val="24"/>
          <w:szCs w:val="24"/>
          <w:highlight w:val="cyan"/>
          <w:lang w:eastAsia="zh-CN"/>
        </w:rPr>
      </w:pPr>
    </w:p>
    <w:p w14:paraId="5AA51FED" w14:textId="77777777" w:rsidR="009C2DCE" w:rsidRDefault="009C2DCE" w:rsidP="007C4DA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b/>
          <w:sz w:val="24"/>
          <w:szCs w:val="24"/>
          <w:u w:val="single"/>
          <w:lang w:eastAsia="zh-CN"/>
        </w:rPr>
      </w:pPr>
    </w:p>
    <w:p w14:paraId="46DF1420" w14:textId="6BD80E2F" w:rsidR="00C42548" w:rsidRPr="00022622" w:rsidRDefault="007C4DA3" w:rsidP="007C4DA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sz w:val="24"/>
          <w:szCs w:val="24"/>
          <w:u w:val="single"/>
          <w:lang w:eastAsia="zh-CN"/>
        </w:rPr>
      </w:pPr>
      <w:r w:rsidRPr="002F0EFC">
        <w:rPr>
          <w:rFonts w:ascii="Times New Roman" w:eastAsia="SimSun" w:hAnsi="Times New Roman" w:cs="Times New Roman"/>
          <w:b/>
          <w:sz w:val="24"/>
          <w:szCs w:val="24"/>
          <w:u w:val="single"/>
          <w:lang w:eastAsia="zh-CN"/>
        </w:rPr>
        <w:t>Dispositive Motions and Likelihood of Success</w:t>
      </w:r>
      <w:r w:rsidRPr="00946F72">
        <w:rPr>
          <w:rFonts w:ascii="Times New Roman" w:eastAsia="SimSun" w:hAnsi="Times New Roman" w:cs="Times New Roman"/>
          <w:sz w:val="24"/>
          <w:szCs w:val="24"/>
          <w:lang w:eastAsia="zh-CN"/>
        </w:rPr>
        <w:t xml:space="preserve">: </w:t>
      </w:r>
    </w:p>
    <w:p w14:paraId="7713FAC5" w14:textId="174DBFE1" w:rsidR="007C4DA3" w:rsidRDefault="00C42548" w:rsidP="007C4DA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w:t>
      </w:r>
      <w:r w:rsidR="002F0EFC" w:rsidRPr="000066E5">
        <w:rPr>
          <w:rFonts w:ascii="Times New Roman" w:eastAsia="SimSun" w:hAnsi="Times New Roman" w:cs="Times New Roman"/>
          <w:i/>
          <w:sz w:val="24"/>
          <w:szCs w:val="24"/>
          <w:lang w:eastAsia="zh-CN"/>
        </w:rPr>
        <w:t xml:space="preserve">Discuss type(s) of dispositive motion, </w:t>
      </w:r>
      <w:r w:rsidRPr="000066E5">
        <w:rPr>
          <w:rFonts w:ascii="Times New Roman" w:eastAsia="SimSun" w:hAnsi="Times New Roman" w:cs="Times New Roman"/>
          <w:i/>
          <w:sz w:val="24"/>
          <w:szCs w:val="24"/>
          <w:lang w:eastAsia="zh-CN"/>
        </w:rPr>
        <w:t>recommended</w:t>
      </w:r>
      <w:r w:rsidR="002F0EFC" w:rsidRPr="000066E5">
        <w:rPr>
          <w:rFonts w:ascii="Times New Roman" w:eastAsia="SimSun" w:hAnsi="Times New Roman" w:cs="Times New Roman"/>
          <w:i/>
          <w:sz w:val="24"/>
          <w:szCs w:val="24"/>
          <w:lang w:eastAsia="zh-CN"/>
        </w:rPr>
        <w:t xml:space="preserve">, the </w:t>
      </w:r>
      <w:r w:rsidRPr="000066E5">
        <w:rPr>
          <w:rFonts w:ascii="Times New Roman" w:eastAsia="SimSun" w:hAnsi="Times New Roman" w:cs="Times New Roman"/>
          <w:i/>
          <w:sz w:val="24"/>
          <w:szCs w:val="24"/>
          <w:lang w:eastAsia="zh-CN"/>
        </w:rPr>
        <w:t>timing</w:t>
      </w:r>
      <w:r w:rsidR="002F0EFC" w:rsidRPr="000066E5">
        <w:rPr>
          <w:rFonts w:ascii="Times New Roman" w:eastAsia="SimSun" w:hAnsi="Times New Roman" w:cs="Times New Roman"/>
          <w:i/>
          <w:sz w:val="24"/>
          <w:szCs w:val="24"/>
          <w:lang w:eastAsia="zh-CN"/>
        </w:rPr>
        <w:t xml:space="preserve"> of filing, the estimated </w:t>
      </w:r>
      <w:r w:rsidRPr="000066E5">
        <w:rPr>
          <w:rFonts w:ascii="Times New Roman" w:eastAsia="SimSun" w:hAnsi="Times New Roman" w:cs="Times New Roman"/>
          <w:i/>
          <w:sz w:val="24"/>
          <w:szCs w:val="24"/>
          <w:lang w:eastAsia="zh-CN"/>
        </w:rPr>
        <w:t>percentage of likelihood of success</w:t>
      </w:r>
      <w:r w:rsidR="002F0EFC" w:rsidRPr="000066E5">
        <w:rPr>
          <w:rFonts w:ascii="Times New Roman" w:eastAsia="SimSun" w:hAnsi="Times New Roman" w:cs="Times New Roman"/>
          <w:i/>
          <w:sz w:val="24"/>
          <w:szCs w:val="24"/>
          <w:lang w:eastAsia="zh-CN"/>
        </w:rPr>
        <w:t xml:space="preserve">, the </w:t>
      </w:r>
      <w:r w:rsidRPr="000066E5">
        <w:rPr>
          <w:rFonts w:ascii="Times New Roman" w:eastAsia="SimSun" w:hAnsi="Times New Roman" w:cs="Times New Roman"/>
          <w:i/>
          <w:sz w:val="24"/>
          <w:szCs w:val="24"/>
          <w:lang w:eastAsia="zh-CN"/>
        </w:rPr>
        <w:t>cost benefit analysis</w:t>
      </w:r>
      <w:r w:rsidR="002F0EFC" w:rsidRPr="000066E5">
        <w:rPr>
          <w:rFonts w:ascii="Times New Roman" w:eastAsia="SimSun" w:hAnsi="Times New Roman" w:cs="Times New Roman"/>
          <w:i/>
          <w:sz w:val="24"/>
          <w:szCs w:val="24"/>
          <w:lang w:eastAsia="zh-CN"/>
        </w:rPr>
        <w:t>,</w:t>
      </w:r>
      <w:r w:rsidR="00783F34" w:rsidRPr="000066E5">
        <w:rPr>
          <w:rFonts w:ascii="Times New Roman" w:eastAsia="SimSun" w:hAnsi="Times New Roman" w:cs="Times New Roman"/>
          <w:i/>
          <w:sz w:val="24"/>
          <w:szCs w:val="24"/>
          <w:lang w:eastAsia="zh-CN"/>
        </w:rPr>
        <w:t xml:space="preserve"> and </w:t>
      </w:r>
      <w:r w:rsidR="002F0EFC" w:rsidRPr="000066E5">
        <w:rPr>
          <w:rFonts w:ascii="Times New Roman" w:eastAsia="SimSun" w:hAnsi="Times New Roman" w:cs="Times New Roman"/>
          <w:i/>
          <w:sz w:val="24"/>
          <w:szCs w:val="24"/>
          <w:lang w:eastAsia="zh-CN"/>
        </w:rPr>
        <w:t xml:space="preserve">the </w:t>
      </w:r>
      <w:r w:rsidR="00783F34" w:rsidRPr="000066E5">
        <w:rPr>
          <w:rFonts w:ascii="Times New Roman" w:eastAsia="SimSun" w:hAnsi="Times New Roman" w:cs="Times New Roman"/>
          <w:i/>
          <w:sz w:val="24"/>
          <w:szCs w:val="24"/>
          <w:lang w:eastAsia="zh-CN"/>
        </w:rPr>
        <w:t>deadline</w:t>
      </w:r>
      <w:r w:rsidR="002F0EFC" w:rsidRPr="000066E5">
        <w:rPr>
          <w:rFonts w:ascii="Times New Roman" w:eastAsia="SimSun" w:hAnsi="Times New Roman" w:cs="Times New Roman"/>
          <w:i/>
          <w:sz w:val="24"/>
          <w:szCs w:val="24"/>
          <w:lang w:eastAsia="zh-CN"/>
        </w:rPr>
        <w:t>(s)</w:t>
      </w:r>
      <w:r w:rsidR="00783F34" w:rsidRPr="000066E5">
        <w:rPr>
          <w:rFonts w:ascii="Times New Roman" w:eastAsia="SimSun" w:hAnsi="Times New Roman" w:cs="Times New Roman"/>
          <w:i/>
          <w:sz w:val="24"/>
          <w:szCs w:val="24"/>
          <w:lang w:eastAsia="zh-CN"/>
        </w:rPr>
        <w:t xml:space="preserve"> for filing dispositive motion</w:t>
      </w:r>
      <w:r w:rsidR="002F0EFC" w:rsidRPr="000066E5">
        <w:rPr>
          <w:rFonts w:ascii="Times New Roman" w:eastAsia="SimSun" w:hAnsi="Times New Roman" w:cs="Times New Roman"/>
          <w:i/>
          <w:sz w:val="24"/>
          <w:szCs w:val="24"/>
          <w:lang w:eastAsia="zh-CN"/>
        </w:rPr>
        <w:t>(s)</w:t>
      </w:r>
      <w:r w:rsidRPr="000066E5">
        <w:rPr>
          <w:rFonts w:ascii="Times New Roman" w:eastAsia="SimSun" w:hAnsi="Times New Roman" w:cs="Times New Roman"/>
          <w:i/>
          <w:sz w:val="24"/>
          <w:szCs w:val="24"/>
          <w:lang w:eastAsia="zh-CN"/>
        </w:rPr>
        <w:t>:</w:t>
      </w:r>
      <w:r w:rsidR="007C4DA3" w:rsidRPr="000066E5">
        <w:rPr>
          <w:rFonts w:ascii="Times New Roman" w:eastAsia="SimSun" w:hAnsi="Times New Roman" w:cs="Times New Roman"/>
          <w:i/>
          <w:sz w:val="24"/>
          <w:szCs w:val="24"/>
          <w:lang w:eastAsia="zh-CN"/>
        </w:rPr>
        <w:t xml:space="preserve"> </w:t>
      </w:r>
    </w:p>
    <w:p w14:paraId="1CC6CED1" w14:textId="291D1156" w:rsidR="007A3D3C" w:rsidRDefault="007A3D3C" w:rsidP="007C4DA3">
      <w:pPr>
        <w:tabs>
          <w:tab w:val="left" w:pos="1440"/>
          <w:tab w:val="left" w:pos="2160"/>
          <w:tab w:val="left" w:pos="2880"/>
          <w:tab w:val="left" w:pos="3600"/>
          <w:tab w:val="center" w:pos="4680"/>
          <w:tab w:val="right" w:pos="9360"/>
        </w:tabs>
        <w:spacing w:after="0" w:line="240" w:lineRule="auto"/>
        <w:jc w:val="both"/>
        <w:rPr>
          <w:rFonts w:ascii="Times New Roman" w:eastAsia="SimSun" w:hAnsi="Times New Roman" w:cs="Times New Roman"/>
          <w:i/>
          <w:sz w:val="24"/>
          <w:szCs w:val="24"/>
          <w:lang w:eastAsia="zh-CN"/>
        </w:rPr>
      </w:pPr>
    </w:p>
    <w:p w14:paraId="337881B1" w14:textId="77777777" w:rsidR="007A3D3C" w:rsidRPr="00022622" w:rsidRDefault="007A3D3C" w:rsidP="007A3D3C">
      <w:pPr>
        <w:spacing w:after="0" w:line="240" w:lineRule="auto"/>
        <w:jc w:val="both"/>
        <w:rPr>
          <w:rFonts w:ascii="Times New Roman" w:eastAsia="SimSun" w:hAnsi="Times New Roman" w:cs="Times New Roman"/>
          <w:sz w:val="24"/>
          <w:szCs w:val="24"/>
          <w:u w:val="single"/>
          <w:lang w:eastAsia="zh-CN"/>
        </w:rPr>
      </w:pPr>
      <w:r w:rsidRPr="00BC0FDF">
        <w:rPr>
          <w:rFonts w:ascii="Times New Roman" w:eastAsia="SimSun" w:hAnsi="Times New Roman" w:cs="Times New Roman"/>
          <w:b/>
          <w:sz w:val="24"/>
          <w:szCs w:val="24"/>
          <w:u w:val="single"/>
          <w:lang w:eastAsia="zh-CN"/>
        </w:rPr>
        <w:t>Expert Retention Recommendation</w:t>
      </w:r>
      <w:r w:rsidRPr="00BC0FDF">
        <w:rPr>
          <w:rFonts w:ascii="Times New Roman" w:eastAsia="SimSun" w:hAnsi="Times New Roman" w:cs="Times New Roman"/>
          <w:sz w:val="24"/>
          <w:szCs w:val="24"/>
          <w:lang w:eastAsia="zh-CN"/>
        </w:rPr>
        <w:t>:</w:t>
      </w:r>
      <w:r w:rsidRPr="00022622">
        <w:rPr>
          <w:rFonts w:ascii="Times New Roman" w:eastAsia="SimSun" w:hAnsi="Times New Roman" w:cs="Times New Roman"/>
          <w:sz w:val="24"/>
          <w:szCs w:val="24"/>
          <w:u w:val="single"/>
          <w:lang w:eastAsia="zh-CN"/>
        </w:rPr>
        <w:t xml:space="preserve"> </w:t>
      </w:r>
    </w:p>
    <w:p w14:paraId="31142949" w14:textId="77777777" w:rsidR="007A3D3C" w:rsidRPr="009C2DCE" w:rsidRDefault="007A3D3C" w:rsidP="007A3D3C">
      <w:pPr>
        <w:spacing w:after="0" w:line="240" w:lineRule="auto"/>
        <w:jc w:val="both"/>
        <w:rPr>
          <w:rFonts w:ascii="Times New Roman" w:eastAsia="SimSun" w:hAnsi="Times New Roman" w:cs="Times New Roman"/>
          <w:i/>
          <w:sz w:val="24"/>
          <w:szCs w:val="24"/>
          <w:lang w:eastAsia="zh-CN"/>
        </w:rPr>
      </w:pPr>
      <w:r w:rsidRPr="009C2DCE">
        <w:rPr>
          <w:rFonts w:ascii="Times New Roman" w:eastAsia="SimSun" w:hAnsi="Times New Roman" w:cs="Times New Roman"/>
          <w:i/>
          <w:sz w:val="24"/>
          <w:szCs w:val="24"/>
          <w:lang w:eastAsia="zh-CN"/>
        </w:rPr>
        <w:t>(Discuss type(s) and timing of retained expert(s), and cost-benefit analysis for each expert):</w:t>
      </w:r>
    </w:p>
    <w:p w14:paraId="6D80A205" w14:textId="77777777" w:rsidR="007A3D3C" w:rsidRPr="00022622" w:rsidRDefault="007A3D3C" w:rsidP="007A3D3C">
      <w:pPr>
        <w:spacing w:after="0" w:line="240" w:lineRule="auto"/>
        <w:jc w:val="both"/>
        <w:rPr>
          <w:rFonts w:ascii="Times New Roman" w:eastAsia="SimSun" w:hAnsi="Times New Roman" w:cs="Times New Roman"/>
          <w:sz w:val="24"/>
          <w:szCs w:val="24"/>
          <w:lang w:eastAsia="zh-CN"/>
        </w:rPr>
      </w:pPr>
    </w:p>
    <w:p w14:paraId="232A5304" w14:textId="77777777" w:rsidR="005472B0" w:rsidRPr="00946F72" w:rsidRDefault="005472B0" w:rsidP="005472B0">
      <w:pPr>
        <w:spacing w:after="0" w:line="240" w:lineRule="auto"/>
        <w:jc w:val="both"/>
        <w:rPr>
          <w:rFonts w:ascii="Times New Roman" w:eastAsia="SimSun" w:hAnsi="Times New Roman" w:cs="Times New Roman"/>
          <w:sz w:val="24"/>
          <w:szCs w:val="24"/>
          <w:lang w:eastAsia="zh-CN"/>
        </w:rPr>
      </w:pPr>
      <w:r w:rsidRPr="002F0EFC">
        <w:rPr>
          <w:rFonts w:ascii="Times New Roman" w:eastAsia="SimSun" w:hAnsi="Times New Roman" w:cs="Times New Roman"/>
          <w:b/>
          <w:sz w:val="24"/>
          <w:szCs w:val="24"/>
          <w:u w:val="single"/>
          <w:lang w:eastAsia="zh-CN"/>
        </w:rPr>
        <w:t>Litigation Plan</w:t>
      </w:r>
      <w:r w:rsidRPr="00946F72">
        <w:rPr>
          <w:rFonts w:ascii="Times New Roman" w:eastAsia="SimSun" w:hAnsi="Times New Roman" w:cs="Times New Roman"/>
          <w:sz w:val="24"/>
          <w:szCs w:val="24"/>
          <w:lang w:eastAsia="zh-CN"/>
        </w:rPr>
        <w:t xml:space="preserve">: </w:t>
      </w:r>
    </w:p>
    <w:p w14:paraId="29BF94D3" w14:textId="42F19D9D" w:rsidR="005472B0" w:rsidRPr="000066E5" w:rsidRDefault="005472B0" w:rsidP="005472B0">
      <w:pPr>
        <w:spacing w:after="0" w:line="240" w:lineRule="auto"/>
        <w:jc w:val="both"/>
        <w:rPr>
          <w:rFonts w:ascii="Times New Roman" w:eastAsia="SimSun" w:hAnsi="Times New Roman" w:cs="Times New Roman"/>
          <w:i/>
          <w:sz w:val="24"/>
          <w:szCs w:val="24"/>
          <w:lang w:eastAsia="zh-CN"/>
        </w:rPr>
      </w:pPr>
      <w:r>
        <w:rPr>
          <w:rFonts w:ascii="Times New Roman" w:eastAsia="SimSun" w:hAnsi="Times New Roman" w:cs="Times New Roman"/>
          <w:i/>
          <w:sz w:val="24"/>
          <w:szCs w:val="24"/>
          <w:lang w:eastAsia="zh-CN"/>
        </w:rPr>
        <w:t xml:space="preserve">(Detail the outstanding investigation, expected litigation activities and strategies necessary to most favorably and efficiently resolve case.):  </w:t>
      </w:r>
    </w:p>
    <w:p w14:paraId="7AD4851C" w14:textId="77777777" w:rsidR="007A3D3C" w:rsidRDefault="007A3D3C" w:rsidP="007A3D3C">
      <w:pPr>
        <w:spacing w:after="0" w:line="240" w:lineRule="auto"/>
        <w:jc w:val="both"/>
        <w:rPr>
          <w:rFonts w:ascii="Times New Roman" w:eastAsia="SimSun" w:hAnsi="Times New Roman" w:cs="Times New Roman"/>
          <w:b/>
          <w:sz w:val="24"/>
          <w:szCs w:val="24"/>
          <w:u w:val="single"/>
          <w:lang w:eastAsia="zh-CN"/>
        </w:rPr>
      </w:pPr>
    </w:p>
    <w:p w14:paraId="77B32BC3" w14:textId="5E85A893" w:rsidR="00D55E86" w:rsidRPr="00AC6F50" w:rsidRDefault="00290D06" w:rsidP="00290D06">
      <w:pPr>
        <w:spacing w:after="0" w:line="240" w:lineRule="auto"/>
        <w:jc w:val="both"/>
        <w:rPr>
          <w:rFonts w:ascii="Times New Roman" w:eastAsia="SimSun" w:hAnsi="Times New Roman" w:cs="Times New Roman"/>
          <w:b/>
          <w:sz w:val="24"/>
          <w:szCs w:val="24"/>
          <w:lang w:eastAsia="zh-CN"/>
        </w:rPr>
      </w:pPr>
      <w:r w:rsidRPr="00AC6F50">
        <w:rPr>
          <w:rFonts w:ascii="Times New Roman" w:eastAsia="SimSun" w:hAnsi="Times New Roman" w:cs="Times New Roman"/>
          <w:b/>
          <w:sz w:val="24"/>
          <w:szCs w:val="24"/>
          <w:u w:val="single"/>
          <w:lang w:eastAsia="zh-CN"/>
        </w:rPr>
        <w:t xml:space="preserve">Early Resolution </w:t>
      </w:r>
      <w:r w:rsidR="00867DDB" w:rsidRPr="00AC6F50">
        <w:rPr>
          <w:rFonts w:ascii="Times New Roman" w:eastAsia="SimSun" w:hAnsi="Times New Roman" w:cs="Times New Roman"/>
          <w:b/>
          <w:sz w:val="24"/>
          <w:szCs w:val="24"/>
          <w:u w:val="single"/>
          <w:lang w:eastAsia="zh-CN"/>
        </w:rPr>
        <w:t>Strategy</w:t>
      </w:r>
      <w:r w:rsidRPr="00AC6F50">
        <w:rPr>
          <w:rFonts w:ascii="Times New Roman" w:eastAsia="SimSun" w:hAnsi="Times New Roman" w:cs="Times New Roman"/>
          <w:sz w:val="24"/>
          <w:szCs w:val="24"/>
          <w:lang w:eastAsia="zh-CN"/>
        </w:rPr>
        <w:t xml:space="preserve">: </w:t>
      </w:r>
      <w:r w:rsidRPr="00AC6F50">
        <w:rPr>
          <w:rFonts w:ascii="Times New Roman" w:eastAsia="SimSun" w:hAnsi="Times New Roman" w:cs="Times New Roman"/>
          <w:b/>
          <w:sz w:val="24"/>
          <w:szCs w:val="24"/>
          <w:lang w:eastAsia="zh-CN"/>
        </w:rPr>
        <w:t xml:space="preserve"> </w:t>
      </w:r>
    </w:p>
    <w:p w14:paraId="11A95964" w14:textId="2E3A0083" w:rsidR="00867DDB" w:rsidRPr="000066E5" w:rsidRDefault="00433040" w:rsidP="00433040">
      <w:pPr>
        <w:spacing w:after="0" w:line="240" w:lineRule="auto"/>
        <w:jc w:val="both"/>
        <w:rPr>
          <w:rFonts w:ascii="Times New Roman" w:eastAsiaTheme="minorEastAsia" w:hAnsi="Times New Roman" w:cs="Times New Roman"/>
          <w:i/>
          <w:sz w:val="24"/>
          <w:szCs w:val="24"/>
          <w:lang w:eastAsia="zh-CN"/>
        </w:rPr>
      </w:pPr>
      <w:r>
        <w:rPr>
          <w:rFonts w:ascii="Times New Roman" w:eastAsiaTheme="minorEastAsia" w:hAnsi="Times New Roman" w:cs="Times New Roman"/>
          <w:i/>
          <w:sz w:val="24"/>
          <w:szCs w:val="24"/>
          <w:lang w:eastAsia="zh-CN"/>
        </w:rPr>
        <w:t>(</w:t>
      </w:r>
      <w:r w:rsidR="00867DDB" w:rsidRPr="000066E5">
        <w:rPr>
          <w:rFonts w:ascii="Times New Roman" w:eastAsiaTheme="minorEastAsia" w:hAnsi="Times New Roman" w:cs="Times New Roman"/>
          <w:i/>
          <w:sz w:val="24"/>
          <w:szCs w:val="24"/>
          <w:lang w:eastAsia="zh-CN"/>
        </w:rPr>
        <w:t xml:space="preserve">Significant </w:t>
      </w:r>
      <w:r w:rsidR="00AC6F50" w:rsidRPr="000066E5">
        <w:rPr>
          <w:rFonts w:ascii="Times New Roman" w:eastAsiaTheme="minorEastAsia" w:hAnsi="Times New Roman" w:cs="Times New Roman"/>
          <w:i/>
          <w:sz w:val="24"/>
          <w:szCs w:val="24"/>
          <w:lang w:eastAsia="zh-CN"/>
        </w:rPr>
        <w:t>d</w:t>
      </w:r>
      <w:r w:rsidR="00867DDB" w:rsidRPr="000066E5">
        <w:rPr>
          <w:rFonts w:ascii="Times New Roman" w:eastAsiaTheme="minorEastAsia" w:hAnsi="Times New Roman" w:cs="Times New Roman"/>
          <w:i/>
          <w:sz w:val="24"/>
          <w:szCs w:val="24"/>
          <w:lang w:eastAsia="zh-CN"/>
        </w:rPr>
        <w:t xml:space="preserve">iscussions </w:t>
      </w:r>
      <w:r>
        <w:rPr>
          <w:rFonts w:ascii="Times New Roman" w:eastAsiaTheme="minorEastAsia" w:hAnsi="Times New Roman" w:cs="Times New Roman"/>
          <w:i/>
          <w:sz w:val="24"/>
          <w:szCs w:val="24"/>
          <w:lang w:eastAsia="zh-CN"/>
        </w:rPr>
        <w:t xml:space="preserve">with plaintiff’s/other counsel, </w:t>
      </w:r>
      <w:r w:rsidR="00867DDB" w:rsidRPr="000066E5">
        <w:rPr>
          <w:rFonts w:ascii="Times New Roman" w:eastAsiaTheme="minorEastAsia" w:hAnsi="Times New Roman" w:cs="Times New Roman"/>
          <w:i/>
          <w:sz w:val="24"/>
          <w:szCs w:val="24"/>
          <w:lang w:eastAsia="zh-CN"/>
        </w:rPr>
        <w:t xml:space="preserve">ADR </w:t>
      </w:r>
      <w:r w:rsidR="00AC6F50" w:rsidRPr="000066E5">
        <w:rPr>
          <w:rFonts w:ascii="Times New Roman" w:eastAsiaTheme="minorEastAsia" w:hAnsi="Times New Roman" w:cs="Times New Roman"/>
          <w:i/>
          <w:sz w:val="24"/>
          <w:szCs w:val="24"/>
          <w:lang w:eastAsia="zh-CN"/>
        </w:rPr>
        <w:t>c</w:t>
      </w:r>
      <w:r w:rsidR="00867DDB" w:rsidRPr="000066E5">
        <w:rPr>
          <w:rFonts w:ascii="Times New Roman" w:eastAsiaTheme="minorEastAsia" w:hAnsi="Times New Roman" w:cs="Times New Roman"/>
          <w:i/>
          <w:sz w:val="24"/>
          <w:szCs w:val="24"/>
          <w:lang w:eastAsia="zh-CN"/>
        </w:rPr>
        <w:t xml:space="preserve">ontemplated at this </w:t>
      </w:r>
      <w:r w:rsidR="00AC6F50" w:rsidRPr="000066E5">
        <w:rPr>
          <w:rFonts w:ascii="Times New Roman" w:eastAsiaTheme="minorEastAsia" w:hAnsi="Times New Roman" w:cs="Times New Roman"/>
          <w:i/>
          <w:sz w:val="24"/>
          <w:szCs w:val="24"/>
          <w:lang w:eastAsia="zh-CN"/>
        </w:rPr>
        <w:t>j</w:t>
      </w:r>
      <w:r>
        <w:rPr>
          <w:rFonts w:ascii="Times New Roman" w:eastAsiaTheme="minorEastAsia" w:hAnsi="Times New Roman" w:cs="Times New Roman"/>
          <w:i/>
          <w:sz w:val="24"/>
          <w:szCs w:val="24"/>
          <w:lang w:eastAsia="zh-CN"/>
        </w:rPr>
        <w:t>uncture, barriers to resolution.):</w:t>
      </w:r>
    </w:p>
    <w:p w14:paraId="2D417F03" w14:textId="77777777" w:rsidR="000066E5" w:rsidRDefault="000066E5" w:rsidP="00A23A8D">
      <w:pPr>
        <w:spacing w:after="0" w:line="240" w:lineRule="auto"/>
        <w:jc w:val="both"/>
        <w:rPr>
          <w:rFonts w:ascii="Times New Roman" w:eastAsia="SimSun" w:hAnsi="Times New Roman" w:cs="Times New Roman"/>
          <w:b/>
          <w:sz w:val="24"/>
          <w:szCs w:val="24"/>
          <w:u w:val="single"/>
          <w:lang w:eastAsia="zh-CN"/>
        </w:rPr>
      </w:pPr>
    </w:p>
    <w:p w14:paraId="5CD48A39" w14:textId="5DB27E19" w:rsidR="000A247F" w:rsidRPr="00366728" w:rsidRDefault="000A247F" w:rsidP="000A247F">
      <w:pPr>
        <w:spacing w:after="0" w:line="240" w:lineRule="auto"/>
        <w:jc w:val="both"/>
        <w:rPr>
          <w:rFonts w:ascii="Times New Roman" w:eastAsia="SimSun" w:hAnsi="Times New Roman" w:cs="Times New Roman"/>
          <w:b/>
          <w:sz w:val="24"/>
          <w:szCs w:val="24"/>
          <w:u w:val="single"/>
          <w:lang w:eastAsia="zh-CN"/>
        </w:rPr>
      </w:pPr>
      <w:r w:rsidRPr="00366728">
        <w:rPr>
          <w:rFonts w:ascii="Times New Roman" w:eastAsia="SimSun" w:hAnsi="Times New Roman" w:cs="Times New Roman"/>
          <w:b/>
          <w:sz w:val="24"/>
          <w:szCs w:val="24"/>
          <w:u w:val="single"/>
          <w:lang w:eastAsia="zh-CN"/>
        </w:rPr>
        <w:t>Settlement Value</w:t>
      </w:r>
      <w:r w:rsidRPr="00366728">
        <w:rPr>
          <w:rFonts w:ascii="Times New Roman" w:eastAsia="SimSun" w:hAnsi="Times New Roman" w:cs="Times New Roman"/>
          <w:b/>
          <w:sz w:val="24"/>
          <w:szCs w:val="24"/>
          <w:lang w:eastAsia="zh-CN"/>
        </w:rPr>
        <w:t>:</w:t>
      </w:r>
    </w:p>
    <w:p w14:paraId="60C78D5D" w14:textId="0CF4C8E0" w:rsidR="000A247F" w:rsidRDefault="000A247F" w:rsidP="000A247F">
      <w:pPr>
        <w:spacing w:after="0" w:line="240" w:lineRule="auto"/>
        <w:jc w:val="both"/>
        <w:rPr>
          <w:rFonts w:ascii="Times New Roman" w:eastAsia="Times New Roman" w:hAnsi="Times New Roman" w:cs="Times New Roman"/>
          <w:i/>
          <w:sz w:val="24"/>
          <w:szCs w:val="24"/>
        </w:rPr>
      </w:pPr>
      <w:r w:rsidRPr="000066E5">
        <w:rPr>
          <w:rFonts w:ascii="Times New Roman" w:eastAsia="Times New Roman" w:hAnsi="Times New Roman" w:cs="Times New Roman"/>
          <w:i/>
          <w:sz w:val="24"/>
          <w:szCs w:val="24"/>
        </w:rPr>
        <w:t>(Settlement value takes into account, among other things, the Insured’s liability percentage given the relevant case law and statutes, the claimant’s comparative/contributory negligence, the liability percentage of other parties, joint and several liability, ability to achieve risk transfer, and economic and non-economic damages, venue and applicable statutory bars and caps.  Settlement value is not the potential jury verdict (or the possible range of jury verdicts), but rather Counsel’s best estimate as to the amount the Insured will be responsible to pay to resolve the matter given all facts involved.):</w:t>
      </w:r>
    </w:p>
    <w:p w14:paraId="25CAFE89" w14:textId="260D72B7" w:rsidR="005472B0" w:rsidRDefault="005472B0" w:rsidP="000A247F">
      <w:pPr>
        <w:spacing w:after="0" w:line="240" w:lineRule="auto"/>
        <w:jc w:val="both"/>
        <w:rPr>
          <w:rFonts w:ascii="Times New Roman" w:eastAsia="Times New Roman" w:hAnsi="Times New Roman" w:cs="Times New Roman"/>
          <w:i/>
          <w:sz w:val="24"/>
          <w:szCs w:val="24"/>
        </w:rPr>
      </w:pPr>
    </w:p>
    <w:p w14:paraId="009A693A" w14:textId="4F40F147" w:rsidR="00433040" w:rsidRDefault="00433040" w:rsidP="005472B0">
      <w:pPr>
        <w:spacing w:after="0" w:line="240" w:lineRule="auto"/>
        <w:jc w:val="both"/>
        <w:rPr>
          <w:rFonts w:ascii="Times New Roman" w:eastAsia="SimSun" w:hAnsi="Times New Roman" w:cs="Times New Roman"/>
          <w:b/>
          <w:sz w:val="24"/>
          <w:szCs w:val="24"/>
          <w:u w:val="single"/>
          <w:lang w:eastAsia="zh-CN"/>
        </w:rPr>
      </w:pPr>
      <w:r>
        <w:rPr>
          <w:rFonts w:ascii="Times New Roman" w:eastAsia="SimSun" w:hAnsi="Times New Roman" w:cs="Times New Roman"/>
          <w:b/>
          <w:sz w:val="24"/>
          <w:szCs w:val="24"/>
          <w:u w:val="single"/>
          <w:lang w:eastAsia="zh-CN"/>
        </w:rPr>
        <w:t>Anticipated Trial Date:</w:t>
      </w:r>
    </w:p>
    <w:p w14:paraId="14274689" w14:textId="77777777" w:rsidR="00433040" w:rsidRDefault="00433040" w:rsidP="005472B0">
      <w:pPr>
        <w:spacing w:after="0" w:line="240" w:lineRule="auto"/>
        <w:jc w:val="both"/>
        <w:rPr>
          <w:rFonts w:ascii="Times New Roman" w:eastAsia="SimSun" w:hAnsi="Times New Roman" w:cs="Times New Roman"/>
          <w:b/>
          <w:sz w:val="24"/>
          <w:szCs w:val="24"/>
          <w:u w:val="single"/>
          <w:lang w:eastAsia="zh-CN"/>
        </w:rPr>
      </w:pPr>
    </w:p>
    <w:p w14:paraId="302A0ABA" w14:textId="5EF1E2E6" w:rsidR="005472B0" w:rsidRPr="00366728" w:rsidRDefault="005472B0" w:rsidP="005472B0">
      <w:pPr>
        <w:spacing w:after="0" w:line="240" w:lineRule="auto"/>
        <w:jc w:val="both"/>
        <w:rPr>
          <w:rFonts w:ascii="Times New Roman" w:eastAsia="SimSun" w:hAnsi="Times New Roman" w:cs="Times New Roman"/>
          <w:sz w:val="24"/>
          <w:szCs w:val="24"/>
          <w:lang w:eastAsia="zh-CN"/>
        </w:rPr>
      </w:pPr>
      <w:r w:rsidRPr="00366728">
        <w:rPr>
          <w:rFonts w:ascii="Times New Roman" w:eastAsia="SimSun" w:hAnsi="Times New Roman" w:cs="Times New Roman"/>
          <w:b/>
          <w:sz w:val="24"/>
          <w:szCs w:val="24"/>
          <w:u w:val="single"/>
          <w:lang w:eastAsia="zh-CN"/>
        </w:rPr>
        <w:t>Expense Budget through Expected Resolution</w:t>
      </w:r>
      <w:r w:rsidRPr="00366728">
        <w:rPr>
          <w:rFonts w:ascii="Times New Roman" w:eastAsia="SimSun" w:hAnsi="Times New Roman" w:cs="Times New Roman"/>
          <w:sz w:val="24"/>
          <w:szCs w:val="24"/>
          <w:lang w:eastAsia="zh-CN"/>
        </w:rPr>
        <w:t xml:space="preserve">:  </w:t>
      </w:r>
    </w:p>
    <w:p w14:paraId="57EA46CE" w14:textId="77777777" w:rsidR="005472B0" w:rsidRPr="000066E5" w:rsidRDefault="005472B0" w:rsidP="005472B0">
      <w:pPr>
        <w:spacing w:after="0" w:line="240" w:lineRule="auto"/>
        <w:jc w:val="both"/>
        <w:rPr>
          <w:rFonts w:ascii="Times New Roman" w:eastAsia="SimSun" w:hAnsi="Times New Roman" w:cs="Times New Roman"/>
          <w:i/>
          <w:sz w:val="24"/>
          <w:szCs w:val="24"/>
          <w:lang w:eastAsia="zh-CN"/>
        </w:rPr>
      </w:pPr>
      <w:r w:rsidRPr="000066E5">
        <w:rPr>
          <w:rFonts w:ascii="Times New Roman" w:eastAsia="SimSun" w:hAnsi="Times New Roman" w:cs="Times New Roman"/>
          <w:i/>
          <w:sz w:val="24"/>
          <w:szCs w:val="24"/>
          <w:lang w:eastAsia="zh-CN"/>
        </w:rPr>
        <w:t xml:space="preserve">(Please complete and attach the </w:t>
      </w:r>
      <w:proofErr w:type="spellStart"/>
      <w:r w:rsidRPr="000066E5">
        <w:rPr>
          <w:rFonts w:ascii="Times New Roman" w:eastAsia="SimSun" w:hAnsi="Times New Roman" w:cs="Times New Roman"/>
          <w:i/>
          <w:sz w:val="24"/>
          <w:szCs w:val="24"/>
          <w:lang w:eastAsia="zh-CN"/>
        </w:rPr>
        <w:t>AmTrust</w:t>
      </w:r>
      <w:proofErr w:type="spellEnd"/>
      <w:r w:rsidRPr="000066E5">
        <w:rPr>
          <w:rFonts w:ascii="Times New Roman" w:eastAsia="SimSun" w:hAnsi="Times New Roman" w:cs="Times New Roman"/>
          <w:i/>
          <w:sz w:val="24"/>
          <w:szCs w:val="24"/>
          <w:lang w:eastAsia="zh-CN"/>
        </w:rPr>
        <w:t xml:space="preserve"> Budget </w:t>
      </w:r>
      <w:r>
        <w:rPr>
          <w:rFonts w:ascii="Times New Roman" w:eastAsia="SimSun" w:hAnsi="Times New Roman" w:cs="Times New Roman"/>
          <w:i/>
          <w:sz w:val="24"/>
          <w:szCs w:val="24"/>
          <w:lang w:eastAsia="zh-CN"/>
        </w:rPr>
        <w:t>f</w:t>
      </w:r>
      <w:r w:rsidRPr="000066E5">
        <w:rPr>
          <w:rFonts w:ascii="Times New Roman" w:eastAsia="SimSun" w:hAnsi="Times New Roman" w:cs="Times New Roman"/>
          <w:i/>
          <w:sz w:val="24"/>
          <w:szCs w:val="24"/>
          <w:lang w:eastAsia="zh-CN"/>
        </w:rPr>
        <w:t xml:space="preserve">orm to this report.): </w:t>
      </w:r>
    </w:p>
    <w:p w14:paraId="51AB2061" w14:textId="77777777" w:rsidR="005472B0" w:rsidRPr="00022622" w:rsidRDefault="005472B0" w:rsidP="005472B0">
      <w:pPr>
        <w:spacing w:after="0" w:line="240" w:lineRule="auto"/>
        <w:jc w:val="both"/>
        <w:rPr>
          <w:rFonts w:ascii="Times New Roman" w:eastAsia="SimSun" w:hAnsi="Times New Roman" w:cs="Times New Roman"/>
          <w:sz w:val="24"/>
          <w:szCs w:val="24"/>
          <w:lang w:eastAsia="zh-CN"/>
        </w:rPr>
      </w:pPr>
    </w:p>
    <w:p w14:paraId="6CF69C3C" w14:textId="77777777" w:rsidR="005472B0" w:rsidRPr="000066E5" w:rsidRDefault="005472B0" w:rsidP="000A247F">
      <w:pPr>
        <w:spacing w:after="0" w:line="240" w:lineRule="auto"/>
        <w:jc w:val="both"/>
        <w:rPr>
          <w:rFonts w:ascii="Times New Roman" w:eastAsia="Times New Roman" w:hAnsi="Times New Roman" w:cs="Times New Roman"/>
          <w:i/>
          <w:sz w:val="24"/>
          <w:szCs w:val="24"/>
        </w:rPr>
      </w:pPr>
    </w:p>
    <w:sectPr w:rsidR="005472B0" w:rsidRPr="000066E5" w:rsidSect="007C5F2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EA561A" w14:textId="77777777" w:rsidR="006F5B4A" w:rsidRDefault="006F5B4A">
      <w:pPr>
        <w:spacing w:after="0" w:line="240" w:lineRule="auto"/>
      </w:pPr>
      <w:r>
        <w:separator/>
      </w:r>
    </w:p>
  </w:endnote>
  <w:endnote w:type="continuationSeparator" w:id="0">
    <w:p w14:paraId="7B2144B5" w14:textId="77777777" w:rsidR="006F5B4A" w:rsidRDefault="006F5B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9FE7D" w14:textId="269029BE" w:rsidR="007C5F26" w:rsidRDefault="007C4DA3">
    <w:pPr>
      <w:pStyle w:val="Footer1"/>
      <w:jc w:val="center"/>
    </w:pPr>
    <w:r>
      <w:fldChar w:fldCharType="begin"/>
    </w:r>
    <w:r>
      <w:instrText xml:space="preserve"> PAGE   \* MERGEFORMAT </w:instrText>
    </w:r>
    <w:r>
      <w:fldChar w:fldCharType="separate"/>
    </w:r>
    <w:r w:rsidR="00124200">
      <w:rPr>
        <w:noProof/>
      </w:rPr>
      <w:t>1</w:t>
    </w:r>
    <w:r>
      <w:fldChar w:fldCharType="end"/>
    </w:r>
  </w:p>
  <w:p w14:paraId="7E64E044" w14:textId="77777777" w:rsidR="007C5F26" w:rsidRDefault="007C5F26">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F61DA9B" w14:textId="77777777" w:rsidR="006F5B4A" w:rsidRDefault="006F5B4A">
      <w:pPr>
        <w:spacing w:after="0" w:line="240" w:lineRule="auto"/>
      </w:pPr>
      <w:r>
        <w:separator/>
      </w:r>
    </w:p>
  </w:footnote>
  <w:footnote w:type="continuationSeparator" w:id="0">
    <w:p w14:paraId="3DE863B7" w14:textId="77777777" w:rsidR="006F5B4A" w:rsidRDefault="006F5B4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E4A1A"/>
    <w:multiLevelType w:val="hybridMultilevel"/>
    <w:tmpl w:val="FB4C4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9E5511"/>
    <w:multiLevelType w:val="hybridMultilevel"/>
    <w:tmpl w:val="4BCC4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4835F5"/>
    <w:multiLevelType w:val="hybridMultilevel"/>
    <w:tmpl w:val="3FA0324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EF056B"/>
    <w:multiLevelType w:val="hybridMultilevel"/>
    <w:tmpl w:val="2662D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E02120"/>
    <w:multiLevelType w:val="hybridMultilevel"/>
    <w:tmpl w:val="E7182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5E87005"/>
    <w:multiLevelType w:val="hybridMultilevel"/>
    <w:tmpl w:val="5A20E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5A163C6"/>
    <w:multiLevelType w:val="hybridMultilevel"/>
    <w:tmpl w:val="FD6E1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5"/>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094"/>
    <w:rsid w:val="000066E5"/>
    <w:rsid w:val="00022622"/>
    <w:rsid w:val="0002622F"/>
    <w:rsid w:val="0006163A"/>
    <w:rsid w:val="0007362E"/>
    <w:rsid w:val="00074308"/>
    <w:rsid w:val="0008656F"/>
    <w:rsid w:val="000A1094"/>
    <w:rsid w:val="000A247F"/>
    <w:rsid w:val="000A37FF"/>
    <w:rsid w:val="000A4CF1"/>
    <w:rsid w:val="000A52B4"/>
    <w:rsid w:val="000D4CFB"/>
    <w:rsid w:val="000D78DE"/>
    <w:rsid w:val="000E184D"/>
    <w:rsid w:val="00124200"/>
    <w:rsid w:val="00164CA4"/>
    <w:rsid w:val="00264E8F"/>
    <w:rsid w:val="00266B12"/>
    <w:rsid w:val="00290D06"/>
    <w:rsid w:val="002F0EFC"/>
    <w:rsid w:val="00337972"/>
    <w:rsid w:val="00342B4C"/>
    <w:rsid w:val="00344217"/>
    <w:rsid w:val="00363EF8"/>
    <w:rsid w:val="00366728"/>
    <w:rsid w:val="003E36C7"/>
    <w:rsid w:val="00433040"/>
    <w:rsid w:val="00445C35"/>
    <w:rsid w:val="004471E5"/>
    <w:rsid w:val="004E77F9"/>
    <w:rsid w:val="00534666"/>
    <w:rsid w:val="00535A65"/>
    <w:rsid w:val="005455C1"/>
    <w:rsid w:val="005472B0"/>
    <w:rsid w:val="00550C20"/>
    <w:rsid w:val="0057110D"/>
    <w:rsid w:val="00575E36"/>
    <w:rsid w:val="00594A50"/>
    <w:rsid w:val="005A2A84"/>
    <w:rsid w:val="005A3E4A"/>
    <w:rsid w:val="005A7F97"/>
    <w:rsid w:val="005B7CAC"/>
    <w:rsid w:val="005E1529"/>
    <w:rsid w:val="006014B1"/>
    <w:rsid w:val="006043E4"/>
    <w:rsid w:val="00680573"/>
    <w:rsid w:val="00686A6B"/>
    <w:rsid w:val="00695C1B"/>
    <w:rsid w:val="006A0388"/>
    <w:rsid w:val="006B3D5F"/>
    <w:rsid w:val="006E0758"/>
    <w:rsid w:val="006F5B4A"/>
    <w:rsid w:val="00705435"/>
    <w:rsid w:val="007305EF"/>
    <w:rsid w:val="007439CB"/>
    <w:rsid w:val="00781654"/>
    <w:rsid w:val="00783F34"/>
    <w:rsid w:val="007A3D3C"/>
    <w:rsid w:val="007C0D3E"/>
    <w:rsid w:val="007C4DA3"/>
    <w:rsid w:val="007C5F26"/>
    <w:rsid w:val="00816436"/>
    <w:rsid w:val="00836661"/>
    <w:rsid w:val="00867DDB"/>
    <w:rsid w:val="008807C2"/>
    <w:rsid w:val="00885EA3"/>
    <w:rsid w:val="008A4B30"/>
    <w:rsid w:val="008A7AA1"/>
    <w:rsid w:val="008C2E2B"/>
    <w:rsid w:val="008C2E5E"/>
    <w:rsid w:val="008C4375"/>
    <w:rsid w:val="0091591C"/>
    <w:rsid w:val="00946F72"/>
    <w:rsid w:val="009624B8"/>
    <w:rsid w:val="00973A4B"/>
    <w:rsid w:val="009A3F4A"/>
    <w:rsid w:val="009C2DCE"/>
    <w:rsid w:val="009E6087"/>
    <w:rsid w:val="00A200D6"/>
    <w:rsid w:val="00A23A8D"/>
    <w:rsid w:val="00A452CF"/>
    <w:rsid w:val="00A71A4C"/>
    <w:rsid w:val="00A8344A"/>
    <w:rsid w:val="00A97B3F"/>
    <w:rsid w:val="00AC37E2"/>
    <w:rsid w:val="00AC6F50"/>
    <w:rsid w:val="00B027B2"/>
    <w:rsid w:val="00B527BD"/>
    <w:rsid w:val="00B54781"/>
    <w:rsid w:val="00B63C02"/>
    <w:rsid w:val="00B76BC2"/>
    <w:rsid w:val="00B8448D"/>
    <w:rsid w:val="00BC0FDF"/>
    <w:rsid w:val="00BE6216"/>
    <w:rsid w:val="00BF5E99"/>
    <w:rsid w:val="00C1222B"/>
    <w:rsid w:val="00C12DCB"/>
    <w:rsid w:val="00C2736B"/>
    <w:rsid w:val="00C42548"/>
    <w:rsid w:val="00C47A25"/>
    <w:rsid w:val="00C66D7E"/>
    <w:rsid w:val="00C85AF3"/>
    <w:rsid w:val="00C94503"/>
    <w:rsid w:val="00D55E86"/>
    <w:rsid w:val="00D6118E"/>
    <w:rsid w:val="00DB094F"/>
    <w:rsid w:val="00E24E21"/>
    <w:rsid w:val="00E71412"/>
    <w:rsid w:val="00EA63C4"/>
    <w:rsid w:val="00EC1D40"/>
    <w:rsid w:val="00ED302D"/>
    <w:rsid w:val="00ED38D2"/>
    <w:rsid w:val="00EF1349"/>
    <w:rsid w:val="00F03B86"/>
    <w:rsid w:val="00F50661"/>
    <w:rsid w:val="00F50899"/>
    <w:rsid w:val="00F526E9"/>
    <w:rsid w:val="00F603FB"/>
    <w:rsid w:val="00F76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BE36B"/>
  <w15:chartTrackingRefBased/>
  <w15:docId w15:val="{B0FE87ED-8D62-4360-BBB5-0EE8396C6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er1">
    <w:name w:val="Footer1"/>
    <w:basedOn w:val="Normal"/>
    <w:next w:val="Footer"/>
    <w:link w:val="FooterChar"/>
    <w:uiPriority w:val="99"/>
    <w:unhideWhenUsed/>
    <w:rsid w:val="007C4DA3"/>
    <w:pPr>
      <w:tabs>
        <w:tab w:val="center" w:pos="4680"/>
        <w:tab w:val="right" w:pos="9360"/>
      </w:tabs>
      <w:spacing w:after="0" w:line="240" w:lineRule="auto"/>
    </w:pPr>
    <w:rPr>
      <w:rFonts w:cs="Times New Roman"/>
    </w:rPr>
  </w:style>
  <w:style w:type="character" w:customStyle="1" w:styleId="FooterChar">
    <w:name w:val="Footer Char"/>
    <w:basedOn w:val="DefaultParagraphFont"/>
    <w:link w:val="Footer1"/>
    <w:uiPriority w:val="99"/>
    <w:locked/>
    <w:rsid w:val="007C4DA3"/>
    <w:rPr>
      <w:rFonts w:cs="Times New Roman"/>
    </w:rPr>
  </w:style>
  <w:style w:type="paragraph" w:styleId="Footer">
    <w:name w:val="footer"/>
    <w:basedOn w:val="Normal"/>
    <w:link w:val="FooterChar1"/>
    <w:uiPriority w:val="99"/>
    <w:semiHidden/>
    <w:unhideWhenUsed/>
    <w:rsid w:val="007C4DA3"/>
    <w:pPr>
      <w:tabs>
        <w:tab w:val="center" w:pos="4680"/>
        <w:tab w:val="right" w:pos="9360"/>
      </w:tabs>
      <w:spacing w:after="0" w:line="240" w:lineRule="auto"/>
    </w:pPr>
  </w:style>
  <w:style w:type="character" w:customStyle="1" w:styleId="FooterChar1">
    <w:name w:val="Footer Char1"/>
    <w:basedOn w:val="DefaultParagraphFont"/>
    <w:link w:val="Footer"/>
    <w:uiPriority w:val="99"/>
    <w:semiHidden/>
    <w:rsid w:val="007C4DA3"/>
  </w:style>
  <w:style w:type="paragraph" w:styleId="ListParagraph">
    <w:name w:val="List Paragraph"/>
    <w:basedOn w:val="Normal"/>
    <w:uiPriority w:val="34"/>
    <w:qFormat/>
    <w:rsid w:val="006043E4"/>
    <w:pPr>
      <w:ind w:left="720"/>
      <w:contextualSpacing/>
    </w:pPr>
  </w:style>
  <w:style w:type="paragraph" w:styleId="BalloonText">
    <w:name w:val="Balloon Text"/>
    <w:basedOn w:val="Normal"/>
    <w:link w:val="BalloonTextChar"/>
    <w:uiPriority w:val="99"/>
    <w:semiHidden/>
    <w:unhideWhenUsed/>
    <w:rsid w:val="008C437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4375"/>
    <w:rPr>
      <w:rFonts w:ascii="Segoe UI" w:hAnsi="Segoe UI" w:cs="Segoe UI"/>
      <w:sz w:val="18"/>
      <w:szCs w:val="18"/>
    </w:rPr>
  </w:style>
  <w:style w:type="character" w:styleId="CommentReference">
    <w:name w:val="annotation reference"/>
    <w:basedOn w:val="DefaultParagraphFont"/>
    <w:uiPriority w:val="99"/>
    <w:semiHidden/>
    <w:unhideWhenUsed/>
    <w:rsid w:val="000A247F"/>
    <w:rPr>
      <w:rFonts w:cs="Times New Roman"/>
      <w:sz w:val="16"/>
      <w:szCs w:val="16"/>
    </w:rPr>
  </w:style>
  <w:style w:type="paragraph" w:styleId="CommentText">
    <w:name w:val="annotation text"/>
    <w:basedOn w:val="Normal"/>
    <w:link w:val="CommentTextChar"/>
    <w:uiPriority w:val="99"/>
    <w:semiHidden/>
    <w:unhideWhenUsed/>
    <w:rsid w:val="000A247F"/>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0A247F"/>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AB564C-420D-4207-BF2E-883BAF690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499</Words>
  <Characters>2849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AmTrust Financial</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Krzys-Wheeler</dc:creator>
  <cp:keywords/>
  <dc:description/>
  <cp:lastModifiedBy>28169</cp:lastModifiedBy>
  <cp:revision>7</cp:revision>
  <cp:lastPrinted>2018-10-11T22:05:00Z</cp:lastPrinted>
  <dcterms:created xsi:type="dcterms:W3CDTF">2018-12-03T16:20:00Z</dcterms:created>
  <dcterms:modified xsi:type="dcterms:W3CDTF">2019-01-08T13:18:00Z</dcterms:modified>
</cp:coreProperties>
</file>