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1178" w:rsidRDefault="00527F58" w:rsidP="00527F58">
      <w:pPr>
        <w:pStyle w:val="Heading1"/>
        <w:spacing w:before="100" w:after="100"/>
        <w:jc w:val="center"/>
        <w:rPr>
          <w:b w:val="0"/>
          <w:sz w:val="22"/>
          <w:szCs w:val="22"/>
          <w:lang w:val="en-GB"/>
        </w:rPr>
      </w:pPr>
      <w:bookmarkStart w:id="0" w:name="_GoBack"/>
      <w:r>
        <w:rPr>
          <w:b w:val="0"/>
          <w:sz w:val="22"/>
          <w:szCs w:val="22"/>
          <w:lang w:val="en-GB"/>
        </w:rPr>
        <w:t xml:space="preserve">ARGO PRO CLAIMS </w:t>
      </w:r>
      <w:r w:rsidR="00C81178">
        <w:rPr>
          <w:b w:val="0"/>
          <w:sz w:val="22"/>
          <w:szCs w:val="22"/>
          <w:lang w:val="en-GB"/>
        </w:rPr>
        <w:t>BUDGET</w:t>
      </w:r>
    </w:p>
    <w:bookmarkEnd w:id="0"/>
    <w:p w:rsidR="00C81178" w:rsidRDefault="00496BA7" w:rsidP="00C81178">
      <w:pPr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Due </w:t>
      </w:r>
      <w:r w:rsidRPr="00496BA7">
        <w:rPr>
          <w:rFonts w:ascii="Arial" w:hAnsi="Arial" w:cs="Arial"/>
          <w:b/>
          <w:sz w:val="22"/>
          <w:szCs w:val="22"/>
        </w:rPr>
        <w:t>60 days</w:t>
      </w:r>
      <w:r>
        <w:rPr>
          <w:rFonts w:ascii="Arial" w:hAnsi="Arial" w:cs="Arial"/>
          <w:sz w:val="22"/>
          <w:szCs w:val="22"/>
        </w:rPr>
        <w:t xml:space="preserve"> from assignment.  </w:t>
      </w:r>
      <w:r w:rsidR="00C81178">
        <w:rPr>
          <w:rFonts w:ascii="Arial" w:hAnsi="Arial" w:cs="Arial"/>
          <w:sz w:val="22"/>
          <w:szCs w:val="22"/>
        </w:rPr>
        <w:t>Please itemize all tasks anticipated to be performed as part of the Litigation Plan</w:t>
      </w:r>
      <w:r w:rsidR="00527F58">
        <w:rPr>
          <w:rFonts w:ascii="Arial" w:hAnsi="Arial" w:cs="Arial"/>
          <w:sz w:val="22"/>
          <w:szCs w:val="22"/>
        </w:rPr>
        <w:t xml:space="preserve"> and Budget</w:t>
      </w:r>
      <w:r w:rsidR="00C81178">
        <w:rPr>
          <w:rFonts w:ascii="Arial" w:hAnsi="Arial" w:cs="Arial"/>
          <w:sz w:val="22"/>
          <w:szCs w:val="22"/>
        </w:rPr>
        <w:t>, the associated hours, the cost, and the anticipated completion date. The budget should mirror exactly the contents of the Litigation Plan. This is a cumulative budget and should reflect all fees and expenses associated with this assignment</w:t>
      </w:r>
      <w:r w:rsidR="00C81178">
        <w:rPr>
          <w:rFonts w:ascii="Arial" w:hAnsi="Arial" w:cs="Arial"/>
          <w:snapToGrid w:val="0"/>
          <w:sz w:val="22"/>
          <w:szCs w:val="22"/>
        </w:rPr>
        <w:t>, including any professional services taxes, if applicable.</w:t>
      </w:r>
    </w:p>
    <w:p w:rsidR="00C81178" w:rsidRDefault="00C81178" w:rsidP="00C81178">
      <w:pPr>
        <w:rPr>
          <w:rFonts w:ascii="Arial" w:hAnsi="Arial" w:cs="Arial"/>
          <w:snapToGrid w:val="0"/>
          <w:sz w:val="22"/>
          <w:szCs w:val="22"/>
        </w:rPr>
      </w:pPr>
    </w:p>
    <w:p w:rsidR="00C81178" w:rsidRDefault="00C81178" w:rsidP="00C81178">
      <w:pPr>
        <w:ind w:left="708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58"/>
        <w:gridCol w:w="1582"/>
        <w:gridCol w:w="1602"/>
        <w:gridCol w:w="2208"/>
      </w:tblGrid>
      <w:tr w:rsidR="00C81178" w:rsidTr="00337ACD">
        <w:tc>
          <w:tcPr>
            <w:tcW w:w="9558" w:type="dxa"/>
            <w:gridSpan w:val="4"/>
            <w:shd w:val="clear" w:color="auto" w:fill="auto"/>
          </w:tcPr>
          <w:p w:rsidR="00C81178" w:rsidRDefault="00C81178" w:rsidP="00337ACD">
            <w:pPr>
              <w:spacing w:before="20" w:after="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BUDGET - HOURS &amp; LEGAL FEES</w:t>
            </w:r>
          </w:p>
        </w:tc>
      </w:tr>
      <w:tr w:rsidR="00C81178" w:rsidTr="00337ACD">
        <w:tc>
          <w:tcPr>
            <w:tcW w:w="9558" w:type="dxa"/>
            <w:gridSpan w:val="4"/>
            <w:shd w:val="clear" w:color="auto" w:fill="auto"/>
          </w:tcPr>
          <w:p w:rsidR="00C81178" w:rsidRDefault="00C81178" w:rsidP="00337ACD">
            <w:pPr>
              <w:spacing w:before="20" w:after="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PLEADINGS &amp; DISPOSITIVE MOTIONS</w:t>
            </w: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pStyle w:val="EnvelopeReturn"/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HOURS</w:t>
            </w:r>
          </w:p>
        </w:tc>
        <w:tc>
          <w:tcPr>
            <w:tcW w:w="1620" w:type="dxa"/>
            <w:shd w:val="clear" w:color="auto" w:fill="auto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DOLLARS*</w:t>
            </w:r>
          </w:p>
        </w:tc>
        <w:tc>
          <w:tcPr>
            <w:tcW w:w="2250" w:type="dxa"/>
            <w:shd w:val="clear" w:color="auto" w:fill="auto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DATE TO BE COMPLETED</w:t>
            </w: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Open File/Review Complaint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Initial Investigation/Analysis of Client File &amp; Key Documents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Preliminary Motions (demurrer, dismiss, strike, remove), if applicable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Answer and Affirmative Defenses, Counter and Cross Claims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C81178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Motion for Summary Judgment, if applicable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Pleadings &amp; Motions: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Pr="00C35D12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558" w:type="dxa"/>
            <w:gridSpan w:val="4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DISCOVERY</w:t>
            </w: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Interrogatories (propounding and responding)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Documents/medical records (producing and reviewing)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Discovery motions and hearings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Non-expert depositions (including prep)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Discovery: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558" w:type="dxa"/>
            <w:gridSpan w:val="4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EXPERTS</w:t>
            </w: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Identification and selection of appropriate experts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Depositions (including prep)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Site Visits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Experts: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558" w:type="dxa"/>
            <w:gridSpan w:val="4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ADR</w:t>
            </w: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Mediation/ADR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tcBorders>
              <w:bottom w:val="single" w:sz="4" w:space="0" w:color="auto"/>
            </w:tcBorders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lastRenderedPageBreak/>
              <w:t>Subtotal for ADR: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558" w:type="dxa"/>
            <w:gridSpan w:val="4"/>
            <w:shd w:val="clear" w:color="auto" w:fill="auto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TRIAL</w:t>
            </w: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If this case is likely to go to trial, please provide your best high level estimate of fees.  A detailed Pretrial Report is due 60 days before the scheduled trial date.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Trial: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558" w:type="dxa"/>
            <w:gridSpan w:val="4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MISCELLANEOUS</w:t>
            </w: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Client meetings, reporting, communications (insured)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Client meetings, reporting, communications (adjuster)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Client meetings, reporting, communications (with opposing counsel)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Miscellaneous: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4068" w:type="dxa"/>
            <w:shd w:val="clear" w:color="auto" w:fill="auto"/>
          </w:tcPr>
          <w:p w:rsidR="00C81178" w:rsidRDefault="00C81178" w:rsidP="00337ACD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GRAND TOTAL HOURS &amp; FEES: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C81178" w:rsidRDefault="00C81178" w:rsidP="00C81178">
      <w:pPr>
        <w:tabs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</w:tabs>
        <w:spacing w:line="240" w:lineRule="atLeast"/>
        <w:rPr>
          <w:rFonts w:ascii="Arial" w:hAnsi="Arial" w:cs="Arial"/>
          <w:snapToGrid w:val="0"/>
          <w:color w:val="000000"/>
          <w:sz w:val="22"/>
          <w:szCs w:val="22"/>
        </w:rPr>
      </w:pPr>
      <w:r>
        <w:rPr>
          <w:rFonts w:ascii="Arial" w:hAnsi="Arial" w:cs="Arial"/>
          <w:snapToGrid w:val="0"/>
          <w:color w:val="000000"/>
          <w:sz w:val="22"/>
          <w:szCs w:val="22"/>
        </w:rPr>
        <w:t xml:space="preserve">* Dollar amounts </w:t>
      </w:r>
      <w:r w:rsidR="00954811">
        <w:rPr>
          <w:rFonts w:ascii="Arial" w:hAnsi="Arial" w:cs="Arial"/>
          <w:snapToGrid w:val="0"/>
          <w:color w:val="000000"/>
          <w:sz w:val="22"/>
          <w:szCs w:val="22"/>
        </w:rPr>
        <w:t xml:space="preserve">may reflect a blend or average of partner/associate/paralegal rates.  </w:t>
      </w:r>
    </w:p>
    <w:p w:rsidR="00C81178" w:rsidRDefault="00C81178" w:rsidP="00C81178">
      <w:pPr>
        <w:tabs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</w:tabs>
        <w:spacing w:line="240" w:lineRule="atLeast"/>
        <w:rPr>
          <w:rFonts w:ascii="Arial" w:hAnsi="Arial" w:cs="Arial"/>
          <w:snapToGrid w:val="0"/>
          <w:color w:val="000000"/>
          <w:sz w:val="22"/>
          <w:szCs w:val="22"/>
        </w:rPr>
      </w:pPr>
    </w:p>
    <w:p w:rsidR="00C81178" w:rsidRDefault="00C81178" w:rsidP="00C81178">
      <w:pPr>
        <w:tabs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</w:tabs>
        <w:spacing w:line="240" w:lineRule="atLeast"/>
        <w:rPr>
          <w:rFonts w:ascii="Arial" w:hAnsi="Arial" w:cs="Arial"/>
          <w:snapToGrid w:val="0"/>
          <w:color w:val="000000"/>
          <w:sz w:val="22"/>
          <w:szCs w:val="22"/>
        </w:rPr>
      </w:pPr>
    </w:p>
    <w:p w:rsidR="00C81178" w:rsidRDefault="00C81178" w:rsidP="00C81178">
      <w:pPr>
        <w:tabs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</w:tabs>
        <w:spacing w:line="240" w:lineRule="atLeast"/>
        <w:rPr>
          <w:rFonts w:ascii="Arial" w:hAnsi="Arial" w:cs="Arial"/>
          <w:snapToGrid w:val="0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75"/>
        <w:gridCol w:w="4625"/>
      </w:tblGrid>
      <w:tr w:rsidR="00C81178" w:rsidTr="00337ACD">
        <w:tc>
          <w:tcPr>
            <w:tcW w:w="9300" w:type="dxa"/>
            <w:gridSpan w:val="2"/>
            <w:shd w:val="clear" w:color="auto" w:fill="auto"/>
          </w:tcPr>
          <w:p w:rsidR="00C81178" w:rsidRDefault="00C81178" w:rsidP="00337ACD">
            <w:pPr>
              <w:jc w:val="center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BUDGET - EXPENSES</w:t>
            </w:r>
          </w:p>
        </w:tc>
      </w:tr>
      <w:tr w:rsidR="00C81178" w:rsidTr="00337ACD">
        <w:tc>
          <w:tcPr>
            <w:tcW w:w="9300" w:type="dxa"/>
            <w:gridSpan w:val="2"/>
            <w:shd w:val="clear" w:color="auto" w:fill="auto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PLEADINGS &amp; DISPOSITIVE MOTIONS</w:t>
            </w: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Filing fees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Travel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Pleadings &amp; Motions: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300" w:type="dxa"/>
            <w:gridSpan w:val="2"/>
            <w:shd w:val="clear" w:color="auto" w:fill="auto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DISCOVERY</w:t>
            </w: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Subpoena costs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Court reporters and deposition transcripts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Travel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Discovery: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300" w:type="dxa"/>
            <w:gridSpan w:val="2"/>
            <w:shd w:val="clear" w:color="auto" w:fill="auto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EXPERTS</w:t>
            </w: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Expert fees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Experts: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300" w:type="dxa"/>
            <w:gridSpan w:val="2"/>
            <w:shd w:val="clear" w:color="auto" w:fill="auto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ADR</w:t>
            </w: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Mediation/ADR fees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Travel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bookmarkStart w:id="1" w:name="OLE_LINK1"/>
            <w:bookmarkStart w:id="2" w:name="OLE_LINK2"/>
            <w:r>
              <w:rPr>
                <w:rFonts w:ascii="Arial" w:hAnsi="Arial" w:cs="Arial"/>
                <w:sz w:val="22"/>
                <w:szCs w:val="22"/>
              </w:rPr>
              <w:t>Other (describe)</w:t>
            </w:r>
            <w:bookmarkEnd w:id="1"/>
            <w:bookmarkEnd w:id="2"/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tcBorders>
              <w:bottom w:val="single" w:sz="4" w:space="0" w:color="auto"/>
            </w:tcBorders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lastRenderedPageBreak/>
              <w:t>Subtotal for ADR:</w:t>
            </w:r>
          </w:p>
        </w:tc>
        <w:tc>
          <w:tcPr>
            <w:tcW w:w="46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9300" w:type="dxa"/>
            <w:gridSpan w:val="2"/>
            <w:shd w:val="clear" w:color="auto" w:fill="auto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TRIAL</w:t>
            </w: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If this case is likely to go to trial, please provide your best high level estimate of expenses, including experts, demonstrative exhibits,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etc..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A detailed Pretrial Report is due 60 days before the scheduled trial date.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Trial: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9300" w:type="dxa"/>
            <w:gridSpan w:val="2"/>
            <w:shd w:val="clear" w:color="auto" w:fill="auto"/>
          </w:tcPr>
          <w:p w:rsidR="00C81178" w:rsidRDefault="00C81178" w:rsidP="00337AC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MISCELLANEOUS</w:t>
            </w: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Other (describe)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Tr="00337ACD"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spacing w:before="6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Subtotal for Miscellaneous: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spacing w:before="60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C81178" w:rsidTr="00C81178">
        <w:trPr>
          <w:trHeight w:val="242"/>
        </w:trPr>
        <w:tc>
          <w:tcPr>
            <w:tcW w:w="4675" w:type="dxa"/>
            <w:shd w:val="clear" w:color="auto" w:fill="auto"/>
          </w:tcPr>
          <w:p w:rsidR="00C81178" w:rsidRDefault="00C81178" w:rsidP="00337ACD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GRAND TOTAL EXPENSES:</w:t>
            </w:r>
          </w:p>
        </w:tc>
        <w:tc>
          <w:tcPr>
            <w:tcW w:w="4625" w:type="dxa"/>
            <w:shd w:val="clear" w:color="auto" w:fill="auto"/>
            <w:vAlign w:val="center"/>
          </w:tcPr>
          <w:p w:rsidR="00C81178" w:rsidRDefault="00C81178" w:rsidP="00337ACD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C81178" w:rsidRDefault="00C81178" w:rsidP="00C81178">
      <w:pPr>
        <w:rPr>
          <w:rFonts w:ascii="Arial" w:hAnsi="Arial" w:cs="Arial"/>
          <w:sz w:val="22"/>
          <w:szCs w:val="22"/>
        </w:rPr>
      </w:pPr>
    </w:p>
    <w:p w:rsidR="00C81178" w:rsidRDefault="00C81178" w:rsidP="00C81178">
      <w:pPr>
        <w:autoSpaceDE w:val="0"/>
        <w:autoSpaceDN w:val="0"/>
        <w:adjustRightInd w:val="0"/>
        <w:ind w:left="-15"/>
        <w:rPr>
          <w:rFonts w:ascii="Arial" w:hAnsi="Arial" w:cs="Arial"/>
          <w:bCs/>
          <w:sz w:val="22"/>
          <w:szCs w:val="22"/>
        </w:rPr>
      </w:pPr>
    </w:p>
    <w:tbl>
      <w:tblPr>
        <w:tblW w:w="8400" w:type="dxa"/>
        <w:tblInd w:w="-15" w:type="dxa"/>
        <w:tblLayout w:type="fixed"/>
        <w:tblLook w:val="00A0" w:firstRow="1" w:lastRow="0" w:firstColumn="1" w:lastColumn="0" w:noHBand="0" w:noVBand="0"/>
      </w:tblPr>
      <w:tblGrid>
        <w:gridCol w:w="6781"/>
        <w:gridCol w:w="1619"/>
      </w:tblGrid>
      <w:tr w:rsidR="00C81178" w:rsidTr="00337ACD">
        <w:tc>
          <w:tcPr>
            <w:tcW w:w="6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81178" w:rsidRDefault="00C81178" w:rsidP="00337AC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GRAND TOTAL FEES AND EXPENSES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81178" w:rsidRDefault="00C81178" w:rsidP="00337ACD">
            <w:pPr>
              <w:keepNext/>
              <w:keepLine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C81178" w:rsidRDefault="00C81178" w:rsidP="00C81178">
      <w:pPr>
        <w:rPr>
          <w:rFonts w:ascii="Arial" w:hAnsi="Arial" w:cs="Arial"/>
          <w:sz w:val="22"/>
          <w:szCs w:val="22"/>
        </w:rPr>
      </w:pPr>
    </w:p>
    <w:p w:rsidR="00C81178" w:rsidRPr="00041B78" w:rsidRDefault="00C81178" w:rsidP="00C81178">
      <w:pPr>
        <w:rPr>
          <w:rFonts w:ascii="Arial" w:hAnsi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5" w:type="dxa"/>
          <w:left w:w="115" w:type="dxa"/>
          <w:bottom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06"/>
        <w:gridCol w:w="1497"/>
        <w:gridCol w:w="1487"/>
        <w:gridCol w:w="1570"/>
        <w:gridCol w:w="1514"/>
        <w:gridCol w:w="1076"/>
      </w:tblGrid>
      <w:tr w:rsidR="00C81178" w:rsidRPr="00F607E0" w:rsidTr="00337ACD">
        <w:trPr>
          <w:cantSplit/>
        </w:trPr>
        <w:tc>
          <w:tcPr>
            <w:tcW w:w="9576" w:type="dxa"/>
            <w:gridSpan w:val="6"/>
          </w:tcPr>
          <w:p w:rsidR="00C81178" w:rsidRPr="00F607E0" w:rsidRDefault="00C81178" w:rsidP="00337ACD">
            <w:pPr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X</w:t>
            </w:r>
            <w:r w:rsidRPr="00F607E0">
              <w:rPr>
                <w:rFonts w:ascii="Arial" w:hAnsi="Arial" w:cs="Arial"/>
                <w:sz w:val="22"/>
                <w:szCs w:val="22"/>
              </w:rPr>
              <w:t xml:space="preserve">.  </w:t>
            </w:r>
            <w:r w:rsidRPr="00F607E0">
              <w:rPr>
                <w:rFonts w:ascii="Arial" w:hAnsi="Arial" w:cs="Arial"/>
                <w:bCs/>
                <w:sz w:val="22"/>
                <w:szCs w:val="22"/>
              </w:rPr>
              <w:t>COMPLEXITY LEVEL</w:t>
            </w:r>
          </w:p>
        </w:tc>
      </w:tr>
      <w:tr w:rsidR="00C81178" w:rsidRPr="00F607E0" w:rsidTr="00337ACD">
        <w:tc>
          <w:tcPr>
            <w:tcW w:w="2268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Criteria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62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098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Score</w:t>
            </w:r>
          </w:p>
        </w:tc>
      </w:tr>
      <w:tr w:rsidR="00C81178" w:rsidRPr="00F607E0" w:rsidTr="00337ACD">
        <w:tc>
          <w:tcPr>
            <w:tcW w:w="2268" w:type="dxa"/>
          </w:tcPr>
          <w:p w:rsidR="00C81178" w:rsidRPr="00F607E0" w:rsidRDefault="00C81178" w:rsidP="00337ACD">
            <w:pPr>
              <w:tabs>
                <w:tab w:val="left" w:pos="36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 xml:space="preserve">Number of </w:t>
            </w:r>
          </w:p>
          <w:p w:rsidR="00C81178" w:rsidRPr="00F607E0" w:rsidRDefault="00C81178" w:rsidP="00337ACD">
            <w:pPr>
              <w:tabs>
                <w:tab w:val="left" w:pos="36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Independent Parties (Plaintiffs &amp; Defendants)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(2 parties)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2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(3 parties)</w:t>
            </w:r>
          </w:p>
        </w:tc>
        <w:tc>
          <w:tcPr>
            <w:tcW w:w="162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3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(4-5 parties)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4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(6 or more)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8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RPr="00F607E0" w:rsidTr="00337ACD">
        <w:tc>
          <w:tcPr>
            <w:tcW w:w="2268" w:type="dxa"/>
          </w:tcPr>
          <w:p w:rsidR="00C81178" w:rsidRPr="00F607E0" w:rsidRDefault="00C81178" w:rsidP="00337ACD">
            <w:pPr>
              <w:tabs>
                <w:tab w:val="left" w:pos="36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Complexity of Legal Issues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Least Complex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4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More Complex</w:t>
            </w:r>
          </w:p>
        </w:tc>
        <w:tc>
          <w:tcPr>
            <w:tcW w:w="1098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RPr="00F607E0" w:rsidTr="00337ACD">
        <w:tc>
          <w:tcPr>
            <w:tcW w:w="2268" w:type="dxa"/>
          </w:tcPr>
          <w:p w:rsidR="00C81178" w:rsidRPr="00F607E0" w:rsidRDefault="00C81178" w:rsidP="00337ACD">
            <w:pPr>
              <w:tabs>
                <w:tab w:val="left" w:pos="36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Damage Claim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Minor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4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More Complex</w:t>
            </w:r>
          </w:p>
        </w:tc>
        <w:tc>
          <w:tcPr>
            <w:tcW w:w="1098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RPr="00F607E0" w:rsidTr="00337ACD">
        <w:tc>
          <w:tcPr>
            <w:tcW w:w="2268" w:type="dxa"/>
          </w:tcPr>
          <w:p w:rsidR="00C81178" w:rsidRPr="00F607E0" w:rsidRDefault="00C81178" w:rsidP="00337ACD">
            <w:pPr>
              <w:tabs>
                <w:tab w:val="left" w:pos="36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Probable Exposure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Minor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4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Substantial</w:t>
            </w:r>
          </w:p>
        </w:tc>
        <w:tc>
          <w:tcPr>
            <w:tcW w:w="1098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RPr="00F607E0" w:rsidTr="00337ACD">
        <w:tc>
          <w:tcPr>
            <w:tcW w:w="2268" w:type="dxa"/>
          </w:tcPr>
          <w:p w:rsidR="00C81178" w:rsidRPr="00F607E0" w:rsidRDefault="00C81178" w:rsidP="00337ACD">
            <w:pPr>
              <w:tabs>
                <w:tab w:val="left" w:pos="36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Likelihood of Early Resolution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Most Likely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62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4</w:t>
            </w:r>
          </w:p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sz w:val="22"/>
                <w:szCs w:val="22"/>
              </w:rPr>
              <w:t>Least Likely</w:t>
            </w:r>
          </w:p>
        </w:tc>
        <w:tc>
          <w:tcPr>
            <w:tcW w:w="1098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1178" w:rsidRPr="00F607E0" w:rsidTr="00337ACD">
        <w:tc>
          <w:tcPr>
            <w:tcW w:w="2268" w:type="dxa"/>
          </w:tcPr>
          <w:p w:rsidR="00C81178" w:rsidRPr="00F607E0" w:rsidRDefault="00C81178" w:rsidP="00337ACD">
            <w:pPr>
              <w:tabs>
                <w:tab w:val="left" w:pos="360"/>
              </w:tabs>
              <w:rPr>
                <w:rFonts w:ascii="Arial" w:hAnsi="Arial" w:cs="Arial"/>
                <w:sz w:val="22"/>
                <w:szCs w:val="22"/>
              </w:rPr>
            </w:pPr>
            <w:r w:rsidRPr="00F607E0">
              <w:rPr>
                <w:rFonts w:ascii="Arial" w:hAnsi="Arial" w:cs="Arial"/>
                <w:bCs/>
                <w:sz w:val="22"/>
                <w:szCs w:val="22"/>
              </w:rPr>
              <w:t>TOTAL</w:t>
            </w: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8" w:type="dxa"/>
          </w:tcPr>
          <w:p w:rsidR="00C81178" w:rsidRPr="00F607E0" w:rsidRDefault="00C81178" w:rsidP="00337ACD">
            <w:pPr>
              <w:tabs>
                <w:tab w:val="left" w:pos="36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81178" w:rsidRPr="00F607E0" w:rsidRDefault="00C81178" w:rsidP="00C81178">
      <w:pPr>
        <w:rPr>
          <w:rFonts w:ascii="Arial" w:hAnsi="Arial" w:cs="Arial"/>
          <w:sz w:val="22"/>
          <w:szCs w:val="22"/>
        </w:rPr>
      </w:pPr>
    </w:p>
    <w:p w:rsidR="00C81178" w:rsidRPr="00F607E0" w:rsidRDefault="00C81178" w:rsidP="00C81178">
      <w:pPr>
        <w:rPr>
          <w:rFonts w:ascii="Arial" w:hAnsi="Arial" w:cs="Arial"/>
          <w:sz w:val="22"/>
          <w:szCs w:val="22"/>
        </w:rPr>
      </w:pPr>
    </w:p>
    <w:p w:rsidR="00C81178" w:rsidRPr="00F607E0" w:rsidRDefault="00C81178" w:rsidP="00C81178">
      <w:pPr>
        <w:ind w:left="7650" w:hanging="7650"/>
        <w:rPr>
          <w:rFonts w:ascii="Arial" w:hAnsi="Arial" w:cs="Arial"/>
          <w:sz w:val="22"/>
          <w:szCs w:val="22"/>
          <w:u w:val="single"/>
        </w:rPr>
      </w:pPr>
      <w:r w:rsidRPr="00F607E0">
        <w:rPr>
          <w:rFonts w:ascii="Arial" w:hAnsi="Arial" w:cs="Arial"/>
          <w:sz w:val="22"/>
          <w:szCs w:val="22"/>
        </w:rPr>
        <w:t>Level 1 = 5-7</w:t>
      </w:r>
      <w:r w:rsidRPr="00F607E0">
        <w:rPr>
          <w:rFonts w:ascii="Arial" w:hAnsi="Arial" w:cs="Arial"/>
          <w:sz w:val="22"/>
          <w:szCs w:val="22"/>
        </w:rPr>
        <w:tab/>
      </w:r>
      <w:r w:rsidRPr="00F607E0">
        <w:rPr>
          <w:rFonts w:ascii="Arial" w:hAnsi="Arial" w:cs="Arial"/>
          <w:sz w:val="22"/>
          <w:szCs w:val="22"/>
        </w:rPr>
        <w:tab/>
      </w:r>
      <w:r w:rsidRPr="00F607E0">
        <w:rPr>
          <w:rFonts w:ascii="Arial" w:hAnsi="Arial" w:cs="Arial"/>
          <w:bCs/>
          <w:sz w:val="22"/>
          <w:szCs w:val="22"/>
        </w:rPr>
        <w:t xml:space="preserve">LEVEL </w:t>
      </w:r>
      <w:r w:rsidRPr="00F607E0">
        <w:rPr>
          <w:rFonts w:ascii="Arial" w:hAnsi="Arial" w:cs="Arial"/>
          <w:bCs/>
          <w:sz w:val="22"/>
          <w:szCs w:val="22"/>
          <w:u w:val="single"/>
        </w:rPr>
        <w:t xml:space="preserve">   </w:t>
      </w:r>
      <w:r w:rsidRPr="00F607E0">
        <w:rPr>
          <w:rFonts w:ascii="Arial" w:hAnsi="Arial" w:cs="Arial"/>
          <w:bCs/>
          <w:sz w:val="22"/>
          <w:szCs w:val="22"/>
          <w:u w:val="single"/>
        </w:rPr>
        <w:tab/>
      </w:r>
    </w:p>
    <w:p w:rsidR="00C81178" w:rsidRPr="00F607E0" w:rsidRDefault="00C81178" w:rsidP="00C81178">
      <w:pPr>
        <w:rPr>
          <w:rFonts w:ascii="Arial" w:hAnsi="Arial" w:cs="Arial"/>
          <w:sz w:val="22"/>
          <w:szCs w:val="22"/>
        </w:rPr>
      </w:pPr>
      <w:r w:rsidRPr="00F607E0">
        <w:rPr>
          <w:rFonts w:ascii="Arial" w:hAnsi="Arial" w:cs="Arial"/>
          <w:sz w:val="22"/>
          <w:szCs w:val="22"/>
        </w:rPr>
        <w:t>Level 2 = 8-10</w:t>
      </w:r>
    </w:p>
    <w:p w:rsidR="00C81178" w:rsidRPr="00F607E0" w:rsidRDefault="00C81178" w:rsidP="00C81178">
      <w:pPr>
        <w:rPr>
          <w:rFonts w:ascii="Arial" w:hAnsi="Arial" w:cs="Arial"/>
          <w:sz w:val="22"/>
          <w:szCs w:val="22"/>
        </w:rPr>
      </w:pPr>
      <w:r w:rsidRPr="00F607E0">
        <w:rPr>
          <w:rFonts w:ascii="Arial" w:hAnsi="Arial" w:cs="Arial"/>
          <w:sz w:val="22"/>
          <w:szCs w:val="22"/>
        </w:rPr>
        <w:t>Level 3 = 11-15</w:t>
      </w:r>
    </w:p>
    <w:p w:rsidR="00087D51" w:rsidRPr="00C81178" w:rsidRDefault="00C81178" w:rsidP="00C81178">
      <w:pPr>
        <w:pStyle w:val="10sp0"/>
        <w:ind w:right="18"/>
        <w:rPr>
          <w:rFonts w:ascii="Arial" w:hAnsi="Arial" w:cs="Arial"/>
          <w:sz w:val="22"/>
          <w:szCs w:val="22"/>
        </w:rPr>
      </w:pPr>
      <w:r w:rsidRPr="00F607E0">
        <w:rPr>
          <w:rFonts w:ascii="Arial" w:hAnsi="Arial" w:cs="Arial"/>
          <w:sz w:val="22"/>
          <w:szCs w:val="22"/>
        </w:rPr>
        <w:t>Level 4 = 16-20</w:t>
      </w:r>
    </w:p>
    <w:sectPr w:rsidR="00087D51" w:rsidRPr="00C81178" w:rsidSect="00BA7AB9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2B99" w:rsidRDefault="00032B99" w:rsidP="00874CD7">
      <w:r>
        <w:separator/>
      </w:r>
    </w:p>
  </w:endnote>
  <w:endnote w:type="continuationSeparator" w:id="0">
    <w:p w:rsidR="00032B99" w:rsidRDefault="00032B99" w:rsidP="00874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1178" w:rsidRDefault="00954811" w:rsidP="00954811">
    <w:pPr>
      <w:pStyle w:val="Footer"/>
    </w:pPr>
    <w:r w:rsidRPr="00954811">
      <w:rPr>
        <w:noProof/>
        <w:spacing w:val="-2"/>
        <w:sz w:val="16"/>
      </w:rPr>
      <w:t>4843-0901-5377.1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2B99" w:rsidRDefault="00032B99" w:rsidP="00874CD7">
      <w:r>
        <w:separator/>
      </w:r>
    </w:p>
  </w:footnote>
  <w:footnote w:type="continuationSeparator" w:id="0">
    <w:p w:rsidR="00032B99" w:rsidRDefault="00032B99" w:rsidP="004129A4">
      <w:r>
        <w:separator/>
      </w:r>
    </w:p>
  </w:footnote>
  <w:footnote w:type="continuationNotice" w:id="1">
    <w:p w:rsidR="00032B99" w:rsidRDefault="00032B99" w:rsidP="004129A4">
      <w:pPr>
        <w:pStyle w:val="Normal0"/>
      </w:pPr>
      <w:r>
        <w:t>(footnote continued)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7F58" w:rsidRPr="00527F58" w:rsidRDefault="00527F58" w:rsidP="00527F58">
    <w:pPr>
      <w:pStyle w:val="Header"/>
      <w:jc w:val="right"/>
      <w:rPr>
        <w:sz w:val="20"/>
      </w:rPr>
    </w:pPr>
    <w:r>
      <w:rPr>
        <w:sz w:val="20"/>
      </w:rPr>
      <w:t>C</w:t>
    </w:r>
    <w:r w:rsidRPr="00527F58">
      <w:rPr>
        <w:sz w:val="20"/>
      </w:rPr>
      <w:t>reated 9/27/17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0"/>
    <w:multiLevelType w:val="singleLevel"/>
    <w:tmpl w:val="ECBA6240"/>
    <w:lvl w:ilvl="0">
      <w:start w:val="1"/>
      <w:numFmt w:val="bullet"/>
      <w:pStyle w:val="ListBullet5"/>
      <w:lvlText w:val=""/>
      <w:lvlJc w:val="left"/>
      <w:pPr>
        <w:tabs>
          <w:tab w:val="num" w:pos="720"/>
        </w:tabs>
        <w:ind w:left="3600" w:hanging="72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CA2A206E"/>
    <w:lvl w:ilvl="0">
      <w:start w:val="1"/>
      <w:numFmt w:val="bullet"/>
      <w:pStyle w:val="ListBullet4"/>
      <w:lvlText w:val=""/>
      <w:lvlJc w:val="left"/>
      <w:pPr>
        <w:tabs>
          <w:tab w:val="num" w:pos="720"/>
        </w:tabs>
        <w:ind w:left="2880" w:hanging="72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6FEC260A"/>
    <w:lvl w:ilvl="0">
      <w:start w:val="1"/>
      <w:numFmt w:val="bullet"/>
      <w:pStyle w:val="ListBullet3"/>
      <w:lvlText w:val=""/>
      <w:lvlJc w:val="left"/>
      <w:pPr>
        <w:tabs>
          <w:tab w:val="num" w:pos="720"/>
        </w:tabs>
        <w:ind w:left="2160" w:hanging="72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CA1C31E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1440" w:hanging="72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087CB6B6"/>
    <w:lvl w:ilvl="0">
      <w:start w:val="1"/>
      <w:numFmt w:val="bullet"/>
      <w:pStyle w:val="List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5" w15:restartNumberingAfterBreak="0">
    <w:nsid w:val="003D6193"/>
    <w:multiLevelType w:val="multilevel"/>
    <w:tmpl w:val="2FFC4F18"/>
    <w:lvl w:ilvl="0">
      <w:start w:val="1"/>
      <w:numFmt w:val="bullet"/>
      <w:lvlText w:val=""/>
      <w:lvlJc w:val="left"/>
      <w:pPr>
        <w:tabs>
          <w:tab w:val="num" w:pos="720"/>
        </w:tabs>
        <w:ind w:left="144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16D7105"/>
    <w:multiLevelType w:val="hybridMultilevel"/>
    <w:tmpl w:val="98F6AA04"/>
    <w:lvl w:ilvl="0" w:tplc="CBDA0FC6">
      <w:start w:val="1"/>
      <w:numFmt w:val="bullet"/>
      <w:lvlRestart w:val="0"/>
      <w:lvlText w:val=""/>
      <w:lvlJc w:val="left"/>
      <w:pPr>
        <w:tabs>
          <w:tab w:val="num" w:pos="720"/>
        </w:tabs>
        <w:ind w:left="360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114917"/>
    <w:multiLevelType w:val="multilevel"/>
    <w:tmpl w:val="94B0A0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154519C2"/>
    <w:multiLevelType w:val="multilevel"/>
    <w:tmpl w:val="B8B0CF3A"/>
    <w:lvl w:ilvl="0">
      <w:start w:val="1"/>
      <w:numFmt w:val="bullet"/>
      <w:lvlRestart w:val="0"/>
      <w:lvlText w:val=""/>
      <w:lvlJc w:val="left"/>
      <w:pPr>
        <w:tabs>
          <w:tab w:val="num" w:pos="720"/>
        </w:tabs>
        <w:ind w:left="288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11E8A"/>
    <w:multiLevelType w:val="multilevel"/>
    <w:tmpl w:val="3FAADC4C"/>
    <w:lvl w:ilvl="0">
      <w:start w:val="1"/>
      <w:numFmt w:val="bullet"/>
      <w:lvlRestart w:val="0"/>
      <w:lvlText w:val=""/>
      <w:lvlJc w:val="left"/>
      <w:pPr>
        <w:tabs>
          <w:tab w:val="num" w:pos="720"/>
        </w:tabs>
        <w:ind w:left="288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943E09"/>
    <w:multiLevelType w:val="multilevel"/>
    <w:tmpl w:val="26F4CB06"/>
    <w:lvl w:ilvl="0">
      <w:start w:val="1"/>
      <w:numFmt w:val="bullet"/>
      <w:lvlText w:val=""/>
      <w:lvlJc w:val="left"/>
      <w:pPr>
        <w:tabs>
          <w:tab w:val="num" w:pos="720"/>
        </w:tabs>
        <w:ind w:left="216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EA4B25"/>
    <w:multiLevelType w:val="hybridMultilevel"/>
    <w:tmpl w:val="FD44D416"/>
    <w:lvl w:ilvl="0" w:tplc="83FA6EF6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AC4D9A"/>
    <w:multiLevelType w:val="multilevel"/>
    <w:tmpl w:val="0E1CA8A0"/>
    <w:lvl w:ilvl="0">
      <w:start w:val="1"/>
      <w:numFmt w:val="bullet"/>
      <w:lvlText w:val=""/>
      <w:lvlJc w:val="left"/>
      <w:pPr>
        <w:tabs>
          <w:tab w:val="num" w:pos="720"/>
        </w:tabs>
        <w:ind w:left="216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9C2F1A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 w15:restartNumberingAfterBreak="0">
    <w:nsid w:val="37394403"/>
    <w:multiLevelType w:val="hybridMultilevel"/>
    <w:tmpl w:val="EA9C2A94"/>
    <w:lvl w:ilvl="0" w:tplc="E6246F80">
      <w:start w:val="1"/>
      <w:numFmt w:val="bullet"/>
      <w:lvlRestart w:val="0"/>
      <w:pStyle w:val="Bullets0"/>
      <w:lvlText w:val="•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5F1760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43A70F41"/>
    <w:multiLevelType w:val="hybridMultilevel"/>
    <w:tmpl w:val="F104EAE6"/>
    <w:lvl w:ilvl="0" w:tplc="4F4800AC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A12BF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B732B0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574A05FE"/>
    <w:multiLevelType w:val="hybridMultilevel"/>
    <w:tmpl w:val="2FFC4F18"/>
    <w:lvl w:ilvl="0" w:tplc="BB6EF592">
      <w:start w:val="1"/>
      <w:numFmt w:val="bullet"/>
      <w:lvlText w:val=""/>
      <w:lvlJc w:val="left"/>
      <w:pPr>
        <w:tabs>
          <w:tab w:val="num" w:pos="720"/>
        </w:tabs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D74D26"/>
    <w:multiLevelType w:val="hybridMultilevel"/>
    <w:tmpl w:val="0200F900"/>
    <w:lvl w:ilvl="0" w:tplc="1F600478">
      <w:start w:val="1"/>
      <w:numFmt w:val="bullet"/>
      <w:lvlRestart w:val="0"/>
      <w:lvlText w:val=""/>
      <w:lvlJc w:val="left"/>
      <w:pPr>
        <w:tabs>
          <w:tab w:val="num" w:pos="720"/>
        </w:tabs>
        <w:ind w:left="288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BA4A9C"/>
    <w:multiLevelType w:val="hybridMultilevel"/>
    <w:tmpl w:val="18FE1866"/>
    <w:lvl w:ilvl="0" w:tplc="DDC80414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E80D71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2" w15:restartNumberingAfterBreak="0">
    <w:nsid w:val="5E7B5527"/>
    <w:multiLevelType w:val="hybridMultilevel"/>
    <w:tmpl w:val="DB8419E6"/>
    <w:lvl w:ilvl="0" w:tplc="21CE5406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506AB6"/>
    <w:multiLevelType w:val="hybridMultilevel"/>
    <w:tmpl w:val="0E1CA8A0"/>
    <w:lvl w:ilvl="0" w:tplc="35E61B40">
      <w:start w:val="1"/>
      <w:numFmt w:val="bullet"/>
      <w:lvlText w:val=""/>
      <w:lvlJc w:val="left"/>
      <w:pPr>
        <w:tabs>
          <w:tab w:val="num" w:pos="720"/>
        </w:tabs>
        <w:ind w:left="216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BB3E2C"/>
    <w:multiLevelType w:val="hybridMultilevel"/>
    <w:tmpl w:val="2AAA2C76"/>
    <w:lvl w:ilvl="0" w:tplc="7146E44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FAA6967"/>
    <w:multiLevelType w:val="multilevel"/>
    <w:tmpl w:val="F104E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6"/>
  </w:num>
  <w:num w:numId="3">
    <w:abstractNumId w:val="23"/>
  </w:num>
  <w:num w:numId="4">
    <w:abstractNumId w:val="25"/>
  </w:num>
  <w:num w:numId="5">
    <w:abstractNumId w:val="5"/>
  </w:num>
  <w:num w:numId="6">
    <w:abstractNumId w:val="22"/>
  </w:num>
  <w:num w:numId="7">
    <w:abstractNumId w:val="10"/>
  </w:num>
  <w:num w:numId="8">
    <w:abstractNumId w:val="11"/>
  </w:num>
  <w:num w:numId="9">
    <w:abstractNumId w:val="20"/>
  </w:num>
  <w:num w:numId="10">
    <w:abstractNumId w:val="12"/>
  </w:num>
  <w:num w:numId="11">
    <w:abstractNumId w:val="13"/>
  </w:num>
  <w:num w:numId="12">
    <w:abstractNumId w:val="17"/>
  </w:num>
  <w:num w:numId="13">
    <w:abstractNumId w:val="21"/>
  </w:num>
  <w:num w:numId="14">
    <w:abstractNumId w:val="15"/>
  </w:num>
  <w:num w:numId="15">
    <w:abstractNumId w:val="7"/>
  </w:num>
  <w:num w:numId="16">
    <w:abstractNumId w:val="6"/>
  </w:num>
  <w:num w:numId="17">
    <w:abstractNumId w:val="9"/>
  </w:num>
  <w:num w:numId="18">
    <w:abstractNumId w:val="19"/>
  </w:num>
  <w:num w:numId="19">
    <w:abstractNumId w:val="8"/>
  </w:num>
  <w:num w:numId="20">
    <w:abstractNumId w:val="14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lickAndTypeStyle w:val="Normal0"/>
  <w:drawingGridHorizontalSpacing w:val="12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</w:endnotePr>
  <w:compat>
    <w:doNotExpandShiftReturn/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MSVersion" w:val="1"/>
    <w:docVar w:name="ORIGIN" w:val="7N"/>
  </w:docVars>
  <w:rsids>
    <w:rsidRoot w:val="00C81178"/>
    <w:rsid w:val="00004D9F"/>
    <w:rsid w:val="00012C63"/>
    <w:rsid w:val="00012D6E"/>
    <w:rsid w:val="00013A49"/>
    <w:rsid w:val="00014886"/>
    <w:rsid w:val="000160AA"/>
    <w:rsid w:val="00021143"/>
    <w:rsid w:val="00022365"/>
    <w:rsid w:val="00024004"/>
    <w:rsid w:val="000275A5"/>
    <w:rsid w:val="000279B0"/>
    <w:rsid w:val="000279C8"/>
    <w:rsid w:val="00027DA0"/>
    <w:rsid w:val="00030B6E"/>
    <w:rsid w:val="00032B99"/>
    <w:rsid w:val="0003355F"/>
    <w:rsid w:val="0003543B"/>
    <w:rsid w:val="00036521"/>
    <w:rsid w:val="00037B56"/>
    <w:rsid w:val="00041FED"/>
    <w:rsid w:val="00043634"/>
    <w:rsid w:val="00043ABD"/>
    <w:rsid w:val="00045272"/>
    <w:rsid w:val="00054D90"/>
    <w:rsid w:val="00054F30"/>
    <w:rsid w:val="0005563C"/>
    <w:rsid w:val="00056E41"/>
    <w:rsid w:val="000603F5"/>
    <w:rsid w:val="000610DB"/>
    <w:rsid w:val="000622C8"/>
    <w:rsid w:val="000647AF"/>
    <w:rsid w:val="0006570D"/>
    <w:rsid w:val="0006727A"/>
    <w:rsid w:val="00070507"/>
    <w:rsid w:val="00071170"/>
    <w:rsid w:val="000731FA"/>
    <w:rsid w:val="00074256"/>
    <w:rsid w:val="00074E2F"/>
    <w:rsid w:val="00074EE1"/>
    <w:rsid w:val="0007574A"/>
    <w:rsid w:val="00076502"/>
    <w:rsid w:val="00081B74"/>
    <w:rsid w:val="00081E95"/>
    <w:rsid w:val="00085DAC"/>
    <w:rsid w:val="00086132"/>
    <w:rsid w:val="0008765F"/>
    <w:rsid w:val="00087D51"/>
    <w:rsid w:val="00091104"/>
    <w:rsid w:val="0009371C"/>
    <w:rsid w:val="000954AE"/>
    <w:rsid w:val="00096887"/>
    <w:rsid w:val="000A195D"/>
    <w:rsid w:val="000A21ED"/>
    <w:rsid w:val="000A3E38"/>
    <w:rsid w:val="000A438C"/>
    <w:rsid w:val="000A7447"/>
    <w:rsid w:val="000B08AB"/>
    <w:rsid w:val="000B09B3"/>
    <w:rsid w:val="000B0AB4"/>
    <w:rsid w:val="000B139C"/>
    <w:rsid w:val="000B18E2"/>
    <w:rsid w:val="000B1FDE"/>
    <w:rsid w:val="000B3BC1"/>
    <w:rsid w:val="000B4EF6"/>
    <w:rsid w:val="000B5758"/>
    <w:rsid w:val="000C04C0"/>
    <w:rsid w:val="000C1441"/>
    <w:rsid w:val="000C5F45"/>
    <w:rsid w:val="000C65A5"/>
    <w:rsid w:val="000D1F0C"/>
    <w:rsid w:val="000D23BB"/>
    <w:rsid w:val="000D42B0"/>
    <w:rsid w:val="000D620C"/>
    <w:rsid w:val="000D648F"/>
    <w:rsid w:val="000E107D"/>
    <w:rsid w:val="000E3205"/>
    <w:rsid w:val="000E3A69"/>
    <w:rsid w:val="000E4066"/>
    <w:rsid w:val="000E65EE"/>
    <w:rsid w:val="000E7335"/>
    <w:rsid w:val="000E769A"/>
    <w:rsid w:val="000F3DEA"/>
    <w:rsid w:val="00102E7E"/>
    <w:rsid w:val="00102F29"/>
    <w:rsid w:val="0010324C"/>
    <w:rsid w:val="001038CF"/>
    <w:rsid w:val="0010486B"/>
    <w:rsid w:val="0010691D"/>
    <w:rsid w:val="00114586"/>
    <w:rsid w:val="00115BEA"/>
    <w:rsid w:val="001201A8"/>
    <w:rsid w:val="0012023F"/>
    <w:rsid w:val="00124B85"/>
    <w:rsid w:val="00124EED"/>
    <w:rsid w:val="00126BA0"/>
    <w:rsid w:val="00126DEB"/>
    <w:rsid w:val="0012772E"/>
    <w:rsid w:val="0013088F"/>
    <w:rsid w:val="0013136A"/>
    <w:rsid w:val="00131610"/>
    <w:rsid w:val="0013264C"/>
    <w:rsid w:val="00132A01"/>
    <w:rsid w:val="00133B8C"/>
    <w:rsid w:val="00135480"/>
    <w:rsid w:val="001423F6"/>
    <w:rsid w:val="00143E21"/>
    <w:rsid w:val="001456A1"/>
    <w:rsid w:val="00147121"/>
    <w:rsid w:val="00152598"/>
    <w:rsid w:val="00153F2C"/>
    <w:rsid w:val="00154424"/>
    <w:rsid w:val="00160D59"/>
    <w:rsid w:val="0016484E"/>
    <w:rsid w:val="00164C7C"/>
    <w:rsid w:val="00167449"/>
    <w:rsid w:val="00167837"/>
    <w:rsid w:val="001756A4"/>
    <w:rsid w:val="0017630C"/>
    <w:rsid w:val="00177015"/>
    <w:rsid w:val="00182F5E"/>
    <w:rsid w:val="00184145"/>
    <w:rsid w:val="0018452C"/>
    <w:rsid w:val="00184DEB"/>
    <w:rsid w:val="00185362"/>
    <w:rsid w:val="00190183"/>
    <w:rsid w:val="001914BD"/>
    <w:rsid w:val="00192281"/>
    <w:rsid w:val="0019245C"/>
    <w:rsid w:val="00194235"/>
    <w:rsid w:val="00195E5E"/>
    <w:rsid w:val="001A375B"/>
    <w:rsid w:val="001A60F0"/>
    <w:rsid w:val="001A6A7B"/>
    <w:rsid w:val="001B1D88"/>
    <w:rsid w:val="001B4F6F"/>
    <w:rsid w:val="001B7013"/>
    <w:rsid w:val="001C1D8B"/>
    <w:rsid w:val="001C5562"/>
    <w:rsid w:val="001C67D7"/>
    <w:rsid w:val="001D13F8"/>
    <w:rsid w:val="001D175E"/>
    <w:rsid w:val="001D1AC2"/>
    <w:rsid w:val="001D20CE"/>
    <w:rsid w:val="001D2286"/>
    <w:rsid w:val="001D22E3"/>
    <w:rsid w:val="001D503D"/>
    <w:rsid w:val="001E08DF"/>
    <w:rsid w:val="001E1452"/>
    <w:rsid w:val="001E38C2"/>
    <w:rsid w:val="001E54BA"/>
    <w:rsid w:val="001E5665"/>
    <w:rsid w:val="001E6847"/>
    <w:rsid w:val="001F31F4"/>
    <w:rsid w:val="001F3A47"/>
    <w:rsid w:val="001F3ABF"/>
    <w:rsid w:val="001F3BB9"/>
    <w:rsid w:val="001F49D8"/>
    <w:rsid w:val="001F56F1"/>
    <w:rsid w:val="001F762A"/>
    <w:rsid w:val="0020216E"/>
    <w:rsid w:val="00202E4D"/>
    <w:rsid w:val="00206414"/>
    <w:rsid w:val="00210A94"/>
    <w:rsid w:val="0021339A"/>
    <w:rsid w:val="00220868"/>
    <w:rsid w:val="00221034"/>
    <w:rsid w:val="002214E6"/>
    <w:rsid w:val="00221ECC"/>
    <w:rsid w:val="002268DC"/>
    <w:rsid w:val="00236F58"/>
    <w:rsid w:val="00237887"/>
    <w:rsid w:val="00241B0E"/>
    <w:rsid w:val="00245CE3"/>
    <w:rsid w:val="00245FFF"/>
    <w:rsid w:val="0024788E"/>
    <w:rsid w:val="00250F0E"/>
    <w:rsid w:val="0025213D"/>
    <w:rsid w:val="00252BDC"/>
    <w:rsid w:val="00253AC6"/>
    <w:rsid w:val="00253F49"/>
    <w:rsid w:val="00254315"/>
    <w:rsid w:val="00256DF4"/>
    <w:rsid w:val="00257163"/>
    <w:rsid w:val="002635E5"/>
    <w:rsid w:val="00270090"/>
    <w:rsid w:val="00272107"/>
    <w:rsid w:val="0027545B"/>
    <w:rsid w:val="00276DC0"/>
    <w:rsid w:val="0027752F"/>
    <w:rsid w:val="00277C6E"/>
    <w:rsid w:val="002816FF"/>
    <w:rsid w:val="00292F88"/>
    <w:rsid w:val="00292F95"/>
    <w:rsid w:val="00295EAE"/>
    <w:rsid w:val="002A1462"/>
    <w:rsid w:val="002A4769"/>
    <w:rsid w:val="002A5706"/>
    <w:rsid w:val="002A7F8E"/>
    <w:rsid w:val="002B0908"/>
    <w:rsid w:val="002B0EAC"/>
    <w:rsid w:val="002B128E"/>
    <w:rsid w:val="002B266A"/>
    <w:rsid w:val="002B3EB2"/>
    <w:rsid w:val="002B451B"/>
    <w:rsid w:val="002B5AE1"/>
    <w:rsid w:val="002C0E86"/>
    <w:rsid w:val="002C1396"/>
    <w:rsid w:val="002C15AE"/>
    <w:rsid w:val="002C1626"/>
    <w:rsid w:val="002C40E8"/>
    <w:rsid w:val="002C469E"/>
    <w:rsid w:val="002C4CFE"/>
    <w:rsid w:val="002C6E9B"/>
    <w:rsid w:val="002C7B62"/>
    <w:rsid w:val="002D0AEB"/>
    <w:rsid w:val="002D1287"/>
    <w:rsid w:val="002D1A5B"/>
    <w:rsid w:val="002D1B24"/>
    <w:rsid w:val="002D2143"/>
    <w:rsid w:val="002D25B3"/>
    <w:rsid w:val="002D2E36"/>
    <w:rsid w:val="002D406E"/>
    <w:rsid w:val="002D5EC7"/>
    <w:rsid w:val="002D685C"/>
    <w:rsid w:val="002D6CF0"/>
    <w:rsid w:val="002E25A7"/>
    <w:rsid w:val="002E4B41"/>
    <w:rsid w:val="002E6E47"/>
    <w:rsid w:val="002E7288"/>
    <w:rsid w:val="002F5B81"/>
    <w:rsid w:val="002F5BA0"/>
    <w:rsid w:val="0030130C"/>
    <w:rsid w:val="00305090"/>
    <w:rsid w:val="0030716C"/>
    <w:rsid w:val="0031067C"/>
    <w:rsid w:val="00311254"/>
    <w:rsid w:val="00314373"/>
    <w:rsid w:val="003170E7"/>
    <w:rsid w:val="00320160"/>
    <w:rsid w:val="00321C40"/>
    <w:rsid w:val="003225AD"/>
    <w:rsid w:val="00323E2A"/>
    <w:rsid w:val="00324C8B"/>
    <w:rsid w:val="003260AD"/>
    <w:rsid w:val="00333F4F"/>
    <w:rsid w:val="003342F3"/>
    <w:rsid w:val="0033643D"/>
    <w:rsid w:val="00341FB8"/>
    <w:rsid w:val="003465AF"/>
    <w:rsid w:val="003468D5"/>
    <w:rsid w:val="003479D1"/>
    <w:rsid w:val="003501CB"/>
    <w:rsid w:val="003523FF"/>
    <w:rsid w:val="0035391B"/>
    <w:rsid w:val="00354053"/>
    <w:rsid w:val="00360461"/>
    <w:rsid w:val="00361F7E"/>
    <w:rsid w:val="00364BBA"/>
    <w:rsid w:val="00370BC4"/>
    <w:rsid w:val="003842DF"/>
    <w:rsid w:val="0038688E"/>
    <w:rsid w:val="00387595"/>
    <w:rsid w:val="0039079A"/>
    <w:rsid w:val="003930F4"/>
    <w:rsid w:val="00393AB4"/>
    <w:rsid w:val="00396A09"/>
    <w:rsid w:val="003A01BD"/>
    <w:rsid w:val="003A0649"/>
    <w:rsid w:val="003A0956"/>
    <w:rsid w:val="003A1F20"/>
    <w:rsid w:val="003A289A"/>
    <w:rsid w:val="003A2C84"/>
    <w:rsid w:val="003A6FAE"/>
    <w:rsid w:val="003B1C3A"/>
    <w:rsid w:val="003B3583"/>
    <w:rsid w:val="003C0059"/>
    <w:rsid w:val="003C0AB9"/>
    <w:rsid w:val="003C267E"/>
    <w:rsid w:val="003C2ADD"/>
    <w:rsid w:val="003C3B73"/>
    <w:rsid w:val="003C3C85"/>
    <w:rsid w:val="003C7462"/>
    <w:rsid w:val="003D17D1"/>
    <w:rsid w:val="003D28D9"/>
    <w:rsid w:val="003D4272"/>
    <w:rsid w:val="003D483D"/>
    <w:rsid w:val="003D704E"/>
    <w:rsid w:val="003D750D"/>
    <w:rsid w:val="003E1341"/>
    <w:rsid w:val="003E22DE"/>
    <w:rsid w:val="003E32D8"/>
    <w:rsid w:val="003E690F"/>
    <w:rsid w:val="003E7F78"/>
    <w:rsid w:val="003F0003"/>
    <w:rsid w:val="003F15BC"/>
    <w:rsid w:val="003F1F5B"/>
    <w:rsid w:val="003F3D93"/>
    <w:rsid w:val="003F4E28"/>
    <w:rsid w:val="003F7B86"/>
    <w:rsid w:val="004002C3"/>
    <w:rsid w:val="004006BB"/>
    <w:rsid w:val="00401136"/>
    <w:rsid w:val="00401F13"/>
    <w:rsid w:val="00401FE3"/>
    <w:rsid w:val="00402755"/>
    <w:rsid w:val="004027D0"/>
    <w:rsid w:val="0040576F"/>
    <w:rsid w:val="00405A24"/>
    <w:rsid w:val="00407619"/>
    <w:rsid w:val="004076C2"/>
    <w:rsid w:val="00411058"/>
    <w:rsid w:val="004121CD"/>
    <w:rsid w:val="004125D3"/>
    <w:rsid w:val="004129A4"/>
    <w:rsid w:val="00412A1C"/>
    <w:rsid w:val="004220C2"/>
    <w:rsid w:val="0042215F"/>
    <w:rsid w:val="00422E4C"/>
    <w:rsid w:val="00423B58"/>
    <w:rsid w:val="00423D0E"/>
    <w:rsid w:val="0042580B"/>
    <w:rsid w:val="004273D4"/>
    <w:rsid w:val="004302FB"/>
    <w:rsid w:val="00430957"/>
    <w:rsid w:val="00431389"/>
    <w:rsid w:val="00432F02"/>
    <w:rsid w:val="004336D2"/>
    <w:rsid w:val="00433A6A"/>
    <w:rsid w:val="00434D98"/>
    <w:rsid w:val="00441CE4"/>
    <w:rsid w:val="00442518"/>
    <w:rsid w:val="00444108"/>
    <w:rsid w:val="00444406"/>
    <w:rsid w:val="004444C4"/>
    <w:rsid w:val="00447606"/>
    <w:rsid w:val="00450758"/>
    <w:rsid w:val="00454A1A"/>
    <w:rsid w:val="0045563D"/>
    <w:rsid w:val="00460529"/>
    <w:rsid w:val="00461AD2"/>
    <w:rsid w:val="00464C55"/>
    <w:rsid w:val="0046746F"/>
    <w:rsid w:val="004729F4"/>
    <w:rsid w:val="0047324E"/>
    <w:rsid w:val="00473344"/>
    <w:rsid w:val="00473A0E"/>
    <w:rsid w:val="00473D7D"/>
    <w:rsid w:val="00475A80"/>
    <w:rsid w:val="00480606"/>
    <w:rsid w:val="004827F0"/>
    <w:rsid w:val="00482E44"/>
    <w:rsid w:val="00483CF3"/>
    <w:rsid w:val="00484162"/>
    <w:rsid w:val="00487336"/>
    <w:rsid w:val="004934FC"/>
    <w:rsid w:val="00496BA7"/>
    <w:rsid w:val="004974B6"/>
    <w:rsid w:val="004A34E3"/>
    <w:rsid w:val="004A52D9"/>
    <w:rsid w:val="004A5E00"/>
    <w:rsid w:val="004A6F03"/>
    <w:rsid w:val="004B19A7"/>
    <w:rsid w:val="004B267E"/>
    <w:rsid w:val="004B29E0"/>
    <w:rsid w:val="004B3DED"/>
    <w:rsid w:val="004B4103"/>
    <w:rsid w:val="004B55BA"/>
    <w:rsid w:val="004C06BA"/>
    <w:rsid w:val="004C078A"/>
    <w:rsid w:val="004C36D6"/>
    <w:rsid w:val="004C3E30"/>
    <w:rsid w:val="004C5472"/>
    <w:rsid w:val="004C6804"/>
    <w:rsid w:val="004C6808"/>
    <w:rsid w:val="004C75BD"/>
    <w:rsid w:val="004C7DCA"/>
    <w:rsid w:val="004D1D79"/>
    <w:rsid w:val="004D23FD"/>
    <w:rsid w:val="004D48E4"/>
    <w:rsid w:val="004D66FF"/>
    <w:rsid w:val="004D7296"/>
    <w:rsid w:val="004E3238"/>
    <w:rsid w:val="004E4F23"/>
    <w:rsid w:val="004E5EA3"/>
    <w:rsid w:val="004F0AD5"/>
    <w:rsid w:val="004F232B"/>
    <w:rsid w:val="004F459D"/>
    <w:rsid w:val="004F4DE5"/>
    <w:rsid w:val="004F51E8"/>
    <w:rsid w:val="004F7879"/>
    <w:rsid w:val="00502B7A"/>
    <w:rsid w:val="00502F57"/>
    <w:rsid w:val="00503DC4"/>
    <w:rsid w:val="00503DEE"/>
    <w:rsid w:val="00504178"/>
    <w:rsid w:val="0051081A"/>
    <w:rsid w:val="00511A69"/>
    <w:rsid w:val="00512E08"/>
    <w:rsid w:val="005146F0"/>
    <w:rsid w:val="0051568C"/>
    <w:rsid w:val="00515822"/>
    <w:rsid w:val="00515D98"/>
    <w:rsid w:val="0051632D"/>
    <w:rsid w:val="00521EDE"/>
    <w:rsid w:val="00523219"/>
    <w:rsid w:val="00524624"/>
    <w:rsid w:val="00524B2B"/>
    <w:rsid w:val="00527F58"/>
    <w:rsid w:val="0053031C"/>
    <w:rsid w:val="00537A01"/>
    <w:rsid w:val="00537B26"/>
    <w:rsid w:val="0054221A"/>
    <w:rsid w:val="00543AB1"/>
    <w:rsid w:val="00544385"/>
    <w:rsid w:val="0054454A"/>
    <w:rsid w:val="00547B04"/>
    <w:rsid w:val="00550EC3"/>
    <w:rsid w:val="00551CE4"/>
    <w:rsid w:val="005543EC"/>
    <w:rsid w:val="00554873"/>
    <w:rsid w:val="00556740"/>
    <w:rsid w:val="00556FEC"/>
    <w:rsid w:val="005617B3"/>
    <w:rsid w:val="00561CAF"/>
    <w:rsid w:val="00563864"/>
    <w:rsid w:val="00563BB9"/>
    <w:rsid w:val="005659DC"/>
    <w:rsid w:val="00572A6E"/>
    <w:rsid w:val="00573638"/>
    <w:rsid w:val="00574BDA"/>
    <w:rsid w:val="0058042B"/>
    <w:rsid w:val="0058099E"/>
    <w:rsid w:val="00581AAC"/>
    <w:rsid w:val="00581F03"/>
    <w:rsid w:val="005841E8"/>
    <w:rsid w:val="005858B2"/>
    <w:rsid w:val="00590846"/>
    <w:rsid w:val="00591C37"/>
    <w:rsid w:val="00594823"/>
    <w:rsid w:val="005A3747"/>
    <w:rsid w:val="005A438F"/>
    <w:rsid w:val="005A44D0"/>
    <w:rsid w:val="005A64D2"/>
    <w:rsid w:val="005B3913"/>
    <w:rsid w:val="005B402C"/>
    <w:rsid w:val="005B5555"/>
    <w:rsid w:val="005B5EA7"/>
    <w:rsid w:val="005B6878"/>
    <w:rsid w:val="005B79F4"/>
    <w:rsid w:val="005C0285"/>
    <w:rsid w:val="005C1067"/>
    <w:rsid w:val="005C12AF"/>
    <w:rsid w:val="005C1CFF"/>
    <w:rsid w:val="005C3921"/>
    <w:rsid w:val="005C3F2D"/>
    <w:rsid w:val="005C4F24"/>
    <w:rsid w:val="005C5B64"/>
    <w:rsid w:val="005C60A9"/>
    <w:rsid w:val="005C6D16"/>
    <w:rsid w:val="005C7D3B"/>
    <w:rsid w:val="005C7F33"/>
    <w:rsid w:val="005D18A9"/>
    <w:rsid w:val="005D3231"/>
    <w:rsid w:val="005E438A"/>
    <w:rsid w:val="005F2BDC"/>
    <w:rsid w:val="005F3DCC"/>
    <w:rsid w:val="005F4095"/>
    <w:rsid w:val="006021A9"/>
    <w:rsid w:val="00603494"/>
    <w:rsid w:val="00603EBF"/>
    <w:rsid w:val="00607334"/>
    <w:rsid w:val="00613C4C"/>
    <w:rsid w:val="00614FAE"/>
    <w:rsid w:val="00620061"/>
    <w:rsid w:val="00620380"/>
    <w:rsid w:val="00621429"/>
    <w:rsid w:val="00623478"/>
    <w:rsid w:val="00624E4A"/>
    <w:rsid w:val="006252B1"/>
    <w:rsid w:val="00626074"/>
    <w:rsid w:val="0062614F"/>
    <w:rsid w:val="006333A4"/>
    <w:rsid w:val="00640344"/>
    <w:rsid w:val="006439A2"/>
    <w:rsid w:val="00645230"/>
    <w:rsid w:val="006459F6"/>
    <w:rsid w:val="0065100B"/>
    <w:rsid w:val="00651470"/>
    <w:rsid w:val="00651C68"/>
    <w:rsid w:val="006524D4"/>
    <w:rsid w:val="00653479"/>
    <w:rsid w:val="00653C86"/>
    <w:rsid w:val="00657D91"/>
    <w:rsid w:val="00662A2F"/>
    <w:rsid w:val="006634AC"/>
    <w:rsid w:val="00665489"/>
    <w:rsid w:val="00667467"/>
    <w:rsid w:val="00667B71"/>
    <w:rsid w:val="006717EC"/>
    <w:rsid w:val="00672661"/>
    <w:rsid w:val="006734C2"/>
    <w:rsid w:val="00673BCE"/>
    <w:rsid w:val="0068183D"/>
    <w:rsid w:val="00681B8D"/>
    <w:rsid w:val="00683CBC"/>
    <w:rsid w:val="0068402C"/>
    <w:rsid w:val="006840A3"/>
    <w:rsid w:val="006841ED"/>
    <w:rsid w:val="00685D87"/>
    <w:rsid w:val="0069066D"/>
    <w:rsid w:val="00691244"/>
    <w:rsid w:val="006924CD"/>
    <w:rsid w:val="006938ED"/>
    <w:rsid w:val="00693D21"/>
    <w:rsid w:val="006941CE"/>
    <w:rsid w:val="00697B25"/>
    <w:rsid w:val="006A0474"/>
    <w:rsid w:val="006A1590"/>
    <w:rsid w:val="006A380A"/>
    <w:rsid w:val="006A4961"/>
    <w:rsid w:val="006A52BF"/>
    <w:rsid w:val="006A5FD3"/>
    <w:rsid w:val="006B0C14"/>
    <w:rsid w:val="006B17DF"/>
    <w:rsid w:val="006B28CC"/>
    <w:rsid w:val="006B38AE"/>
    <w:rsid w:val="006B39D4"/>
    <w:rsid w:val="006B63C8"/>
    <w:rsid w:val="006C02B0"/>
    <w:rsid w:val="006C04C3"/>
    <w:rsid w:val="006C1263"/>
    <w:rsid w:val="006C2D27"/>
    <w:rsid w:val="006C2F8A"/>
    <w:rsid w:val="006C42C8"/>
    <w:rsid w:val="006D038A"/>
    <w:rsid w:val="006D0B6E"/>
    <w:rsid w:val="006D1804"/>
    <w:rsid w:val="006D31E4"/>
    <w:rsid w:val="006D39FB"/>
    <w:rsid w:val="006E2761"/>
    <w:rsid w:val="006E2ADE"/>
    <w:rsid w:val="006E2F23"/>
    <w:rsid w:val="006E4EC9"/>
    <w:rsid w:val="006E56DC"/>
    <w:rsid w:val="006E6E14"/>
    <w:rsid w:val="006E6E54"/>
    <w:rsid w:val="006F64D2"/>
    <w:rsid w:val="00702338"/>
    <w:rsid w:val="00705D88"/>
    <w:rsid w:val="00706180"/>
    <w:rsid w:val="00706F4F"/>
    <w:rsid w:val="0070709C"/>
    <w:rsid w:val="00707F46"/>
    <w:rsid w:val="00712356"/>
    <w:rsid w:val="00712EBB"/>
    <w:rsid w:val="0071581F"/>
    <w:rsid w:val="007163CA"/>
    <w:rsid w:val="007168EA"/>
    <w:rsid w:val="00721331"/>
    <w:rsid w:val="0072242D"/>
    <w:rsid w:val="00722651"/>
    <w:rsid w:val="007258BA"/>
    <w:rsid w:val="007267DA"/>
    <w:rsid w:val="00726E3F"/>
    <w:rsid w:val="00730617"/>
    <w:rsid w:val="00731A34"/>
    <w:rsid w:val="007338F7"/>
    <w:rsid w:val="00733EC9"/>
    <w:rsid w:val="0073654D"/>
    <w:rsid w:val="00736739"/>
    <w:rsid w:val="00737E01"/>
    <w:rsid w:val="00740BC4"/>
    <w:rsid w:val="00740E4B"/>
    <w:rsid w:val="00741EFC"/>
    <w:rsid w:val="00746DDF"/>
    <w:rsid w:val="00746F0F"/>
    <w:rsid w:val="0075049D"/>
    <w:rsid w:val="007509F8"/>
    <w:rsid w:val="00750B2F"/>
    <w:rsid w:val="00754440"/>
    <w:rsid w:val="007551BA"/>
    <w:rsid w:val="00755316"/>
    <w:rsid w:val="007571EB"/>
    <w:rsid w:val="007578EA"/>
    <w:rsid w:val="00760491"/>
    <w:rsid w:val="007618F5"/>
    <w:rsid w:val="00762727"/>
    <w:rsid w:val="00762A5F"/>
    <w:rsid w:val="00764527"/>
    <w:rsid w:val="007646AA"/>
    <w:rsid w:val="00765B4F"/>
    <w:rsid w:val="00771950"/>
    <w:rsid w:val="0077217A"/>
    <w:rsid w:val="00773B10"/>
    <w:rsid w:val="00774696"/>
    <w:rsid w:val="00777F4A"/>
    <w:rsid w:val="00780EA1"/>
    <w:rsid w:val="00781799"/>
    <w:rsid w:val="00783E26"/>
    <w:rsid w:val="00784520"/>
    <w:rsid w:val="00791922"/>
    <w:rsid w:val="00793694"/>
    <w:rsid w:val="007944F4"/>
    <w:rsid w:val="00795E92"/>
    <w:rsid w:val="007A07C7"/>
    <w:rsid w:val="007A16D6"/>
    <w:rsid w:val="007A428E"/>
    <w:rsid w:val="007A4533"/>
    <w:rsid w:val="007A5893"/>
    <w:rsid w:val="007A6F6C"/>
    <w:rsid w:val="007B23FC"/>
    <w:rsid w:val="007B528A"/>
    <w:rsid w:val="007C0459"/>
    <w:rsid w:val="007C0887"/>
    <w:rsid w:val="007C4EC3"/>
    <w:rsid w:val="007C589D"/>
    <w:rsid w:val="007C5CF3"/>
    <w:rsid w:val="007C766C"/>
    <w:rsid w:val="007D0A07"/>
    <w:rsid w:val="007D4D00"/>
    <w:rsid w:val="007E05A7"/>
    <w:rsid w:val="007E30BC"/>
    <w:rsid w:val="007E4984"/>
    <w:rsid w:val="007E49EA"/>
    <w:rsid w:val="007E5240"/>
    <w:rsid w:val="007E59A5"/>
    <w:rsid w:val="007E5FC1"/>
    <w:rsid w:val="007E70A1"/>
    <w:rsid w:val="007F14C9"/>
    <w:rsid w:val="007F183C"/>
    <w:rsid w:val="007F192A"/>
    <w:rsid w:val="007F4726"/>
    <w:rsid w:val="007F6576"/>
    <w:rsid w:val="008005FE"/>
    <w:rsid w:val="00802786"/>
    <w:rsid w:val="00804A58"/>
    <w:rsid w:val="00807770"/>
    <w:rsid w:val="008101A4"/>
    <w:rsid w:val="00810266"/>
    <w:rsid w:val="00813611"/>
    <w:rsid w:val="008158C9"/>
    <w:rsid w:val="00815FFE"/>
    <w:rsid w:val="008164F3"/>
    <w:rsid w:val="0082377C"/>
    <w:rsid w:val="00826174"/>
    <w:rsid w:val="00826634"/>
    <w:rsid w:val="00830EED"/>
    <w:rsid w:val="00831771"/>
    <w:rsid w:val="00833D58"/>
    <w:rsid w:val="0084295D"/>
    <w:rsid w:val="00842BB9"/>
    <w:rsid w:val="0084333F"/>
    <w:rsid w:val="00843B59"/>
    <w:rsid w:val="0084586D"/>
    <w:rsid w:val="00846266"/>
    <w:rsid w:val="00846305"/>
    <w:rsid w:val="00846FF3"/>
    <w:rsid w:val="00847D59"/>
    <w:rsid w:val="0085015B"/>
    <w:rsid w:val="00851C81"/>
    <w:rsid w:val="008543D3"/>
    <w:rsid w:val="00863E9E"/>
    <w:rsid w:val="008644EC"/>
    <w:rsid w:val="00866C8E"/>
    <w:rsid w:val="00867051"/>
    <w:rsid w:val="00870284"/>
    <w:rsid w:val="00872925"/>
    <w:rsid w:val="008730AC"/>
    <w:rsid w:val="008747A1"/>
    <w:rsid w:val="00874CD7"/>
    <w:rsid w:val="008834C9"/>
    <w:rsid w:val="00891310"/>
    <w:rsid w:val="00894BB4"/>
    <w:rsid w:val="00895A68"/>
    <w:rsid w:val="00896548"/>
    <w:rsid w:val="008A2D46"/>
    <w:rsid w:val="008A2E4F"/>
    <w:rsid w:val="008A3E28"/>
    <w:rsid w:val="008A4F30"/>
    <w:rsid w:val="008A6A84"/>
    <w:rsid w:val="008A6B99"/>
    <w:rsid w:val="008A6CB7"/>
    <w:rsid w:val="008A7970"/>
    <w:rsid w:val="008B1499"/>
    <w:rsid w:val="008B1BA3"/>
    <w:rsid w:val="008B291A"/>
    <w:rsid w:val="008B475C"/>
    <w:rsid w:val="008B6FE6"/>
    <w:rsid w:val="008B7BCE"/>
    <w:rsid w:val="008B7CDB"/>
    <w:rsid w:val="008C3F48"/>
    <w:rsid w:val="008C548C"/>
    <w:rsid w:val="008C7739"/>
    <w:rsid w:val="008D689E"/>
    <w:rsid w:val="008D6DBD"/>
    <w:rsid w:val="008E1AAE"/>
    <w:rsid w:val="008E435D"/>
    <w:rsid w:val="008E45B0"/>
    <w:rsid w:val="008E5484"/>
    <w:rsid w:val="008E5BF7"/>
    <w:rsid w:val="008F0807"/>
    <w:rsid w:val="008F39EA"/>
    <w:rsid w:val="008F766F"/>
    <w:rsid w:val="008F76B7"/>
    <w:rsid w:val="00900588"/>
    <w:rsid w:val="00901C20"/>
    <w:rsid w:val="00901FD8"/>
    <w:rsid w:val="00902E3E"/>
    <w:rsid w:val="009042DA"/>
    <w:rsid w:val="00905BA2"/>
    <w:rsid w:val="009067CD"/>
    <w:rsid w:val="0091240C"/>
    <w:rsid w:val="00913095"/>
    <w:rsid w:val="00914B07"/>
    <w:rsid w:val="00917202"/>
    <w:rsid w:val="00920072"/>
    <w:rsid w:val="00921BAB"/>
    <w:rsid w:val="0092276F"/>
    <w:rsid w:val="00922E64"/>
    <w:rsid w:val="00930250"/>
    <w:rsid w:val="00931058"/>
    <w:rsid w:val="0093244B"/>
    <w:rsid w:val="00932CDE"/>
    <w:rsid w:val="00935608"/>
    <w:rsid w:val="0093701B"/>
    <w:rsid w:val="0094099F"/>
    <w:rsid w:val="00945161"/>
    <w:rsid w:val="009468A3"/>
    <w:rsid w:val="00946A67"/>
    <w:rsid w:val="009500F1"/>
    <w:rsid w:val="00950691"/>
    <w:rsid w:val="00952A93"/>
    <w:rsid w:val="00954811"/>
    <w:rsid w:val="00960524"/>
    <w:rsid w:val="0096112F"/>
    <w:rsid w:val="00965879"/>
    <w:rsid w:val="009707F9"/>
    <w:rsid w:val="0097247D"/>
    <w:rsid w:val="009745DC"/>
    <w:rsid w:val="00975E51"/>
    <w:rsid w:val="009778A9"/>
    <w:rsid w:val="00981F4E"/>
    <w:rsid w:val="00985605"/>
    <w:rsid w:val="00986527"/>
    <w:rsid w:val="00986A36"/>
    <w:rsid w:val="00991D92"/>
    <w:rsid w:val="00992C1A"/>
    <w:rsid w:val="00993761"/>
    <w:rsid w:val="00993A2D"/>
    <w:rsid w:val="009940F3"/>
    <w:rsid w:val="00994909"/>
    <w:rsid w:val="0099524A"/>
    <w:rsid w:val="00997058"/>
    <w:rsid w:val="00997895"/>
    <w:rsid w:val="00997FA2"/>
    <w:rsid w:val="009A0421"/>
    <w:rsid w:val="009A0C23"/>
    <w:rsid w:val="009A1120"/>
    <w:rsid w:val="009A1220"/>
    <w:rsid w:val="009A16F4"/>
    <w:rsid w:val="009A2588"/>
    <w:rsid w:val="009A2D83"/>
    <w:rsid w:val="009A3635"/>
    <w:rsid w:val="009A5F06"/>
    <w:rsid w:val="009A7C77"/>
    <w:rsid w:val="009B0BDF"/>
    <w:rsid w:val="009B16C8"/>
    <w:rsid w:val="009B1CA8"/>
    <w:rsid w:val="009B3741"/>
    <w:rsid w:val="009B6EE2"/>
    <w:rsid w:val="009C0FA5"/>
    <w:rsid w:val="009C17B7"/>
    <w:rsid w:val="009C301C"/>
    <w:rsid w:val="009C5D5C"/>
    <w:rsid w:val="009C7BBA"/>
    <w:rsid w:val="009D101D"/>
    <w:rsid w:val="009D2045"/>
    <w:rsid w:val="009D35E4"/>
    <w:rsid w:val="009D4204"/>
    <w:rsid w:val="009D5B61"/>
    <w:rsid w:val="009D772E"/>
    <w:rsid w:val="009E3B7E"/>
    <w:rsid w:val="009E56FF"/>
    <w:rsid w:val="009E616D"/>
    <w:rsid w:val="009F146A"/>
    <w:rsid w:val="009F187E"/>
    <w:rsid w:val="009F2706"/>
    <w:rsid w:val="009F3149"/>
    <w:rsid w:val="009F5379"/>
    <w:rsid w:val="00A00286"/>
    <w:rsid w:val="00A07463"/>
    <w:rsid w:val="00A07FD8"/>
    <w:rsid w:val="00A10D43"/>
    <w:rsid w:val="00A11148"/>
    <w:rsid w:val="00A11ACB"/>
    <w:rsid w:val="00A170D4"/>
    <w:rsid w:val="00A17443"/>
    <w:rsid w:val="00A20398"/>
    <w:rsid w:val="00A20F8A"/>
    <w:rsid w:val="00A22881"/>
    <w:rsid w:val="00A25A3F"/>
    <w:rsid w:val="00A27B7F"/>
    <w:rsid w:val="00A3094B"/>
    <w:rsid w:val="00A310EA"/>
    <w:rsid w:val="00A31208"/>
    <w:rsid w:val="00A331B6"/>
    <w:rsid w:val="00A34CD6"/>
    <w:rsid w:val="00A355C7"/>
    <w:rsid w:val="00A36CB7"/>
    <w:rsid w:val="00A40458"/>
    <w:rsid w:val="00A41290"/>
    <w:rsid w:val="00A470C6"/>
    <w:rsid w:val="00A50F13"/>
    <w:rsid w:val="00A550D3"/>
    <w:rsid w:val="00A56593"/>
    <w:rsid w:val="00A56905"/>
    <w:rsid w:val="00A60A21"/>
    <w:rsid w:val="00A62373"/>
    <w:rsid w:val="00A62813"/>
    <w:rsid w:val="00A63AB9"/>
    <w:rsid w:val="00A66708"/>
    <w:rsid w:val="00A675B4"/>
    <w:rsid w:val="00A71F16"/>
    <w:rsid w:val="00A72FC6"/>
    <w:rsid w:val="00A74003"/>
    <w:rsid w:val="00A7400C"/>
    <w:rsid w:val="00A7452E"/>
    <w:rsid w:val="00A7621D"/>
    <w:rsid w:val="00A76842"/>
    <w:rsid w:val="00A77ACE"/>
    <w:rsid w:val="00A77D7A"/>
    <w:rsid w:val="00A85FCF"/>
    <w:rsid w:val="00A8754D"/>
    <w:rsid w:val="00A90442"/>
    <w:rsid w:val="00A91350"/>
    <w:rsid w:val="00A93D75"/>
    <w:rsid w:val="00A95C51"/>
    <w:rsid w:val="00A96708"/>
    <w:rsid w:val="00A97A4C"/>
    <w:rsid w:val="00AA18BF"/>
    <w:rsid w:val="00AA32A2"/>
    <w:rsid w:val="00AA5329"/>
    <w:rsid w:val="00AA78D1"/>
    <w:rsid w:val="00AA7E14"/>
    <w:rsid w:val="00AB1B3A"/>
    <w:rsid w:val="00AB1DD6"/>
    <w:rsid w:val="00AB270F"/>
    <w:rsid w:val="00AB45A6"/>
    <w:rsid w:val="00AB5A99"/>
    <w:rsid w:val="00AB7859"/>
    <w:rsid w:val="00AC184C"/>
    <w:rsid w:val="00AC1AD3"/>
    <w:rsid w:val="00AC2BD4"/>
    <w:rsid w:val="00AC3BB6"/>
    <w:rsid w:val="00AC6444"/>
    <w:rsid w:val="00AC6735"/>
    <w:rsid w:val="00AC7DDC"/>
    <w:rsid w:val="00AD20E2"/>
    <w:rsid w:val="00AD3C37"/>
    <w:rsid w:val="00AD5239"/>
    <w:rsid w:val="00AD7B8D"/>
    <w:rsid w:val="00AE0A9C"/>
    <w:rsid w:val="00AE1231"/>
    <w:rsid w:val="00AE2419"/>
    <w:rsid w:val="00AE6496"/>
    <w:rsid w:val="00AE6E84"/>
    <w:rsid w:val="00AF482C"/>
    <w:rsid w:val="00AF57F7"/>
    <w:rsid w:val="00AF72AB"/>
    <w:rsid w:val="00B00747"/>
    <w:rsid w:val="00B00EA9"/>
    <w:rsid w:val="00B01F00"/>
    <w:rsid w:val="00B03EC8"/>
    <w:rsid w:val="00B04218"/>
    <w:rsid w:val="00B04C24"/>
    <w:rsid w:val="00B061F4"/>
    <w:rsid w:val="00B06C9F"/>
    <w:rsid w:val="00B072CF"/>
    <w:rsid w:val="00B10CF6"/>
    <w:rsid w:val="00B10E36"/>
    <w:rsid w:val="00B11668"/>
    <w:rsid w:val="00B15425"/>
    <w:rsid w:val="00B2010A"/>
    <w:rsid w:val="00B20475"/>
    <w:rsid w:val="00B212E3"/>
    <w:rsid w:val="00B21645"/>
    <w:rsid w:val="00B241C9"/>
    <w:rsid w:val="00B25EA6"/>
    <w:rsid w:val="00B26484"/>
    <w:rsid w:val="00B26B67"/>
    <w:rsid w:val="00B2700B"/>
    <w:rsid w:val="00B30CFB"/>
    <w:rsid w:val="00B31FCC"/>
    <w:rsid w:val="00B32AE9"/>
    <w:rsid w:val="00B34E4F"/>
    <w:rsid w:val="00B369AA"/>
    <w:rsid w:val="00B42AB2"/>
    <w:rsid w:val="00B45F55"/>
    <w:rsid w:val="00B478FB"/>
    <w:rsid w:val="00B47B65"/>
    <w:rsid w:val="00B512D4"/>
    <w:rsid w:val="00B53964"/>
    <w:rsid w:val="00B53CD6"/>
    <w:rsid w:val="00B55173"/>
    <w:rsid w:val="00B551D9"/>
    <w:rsid w:val="00B5720E"/>
    <w:rsid w:val="00B57A93"/>
    <w:rsid w:val="00B60D04"/>
    <w:rsid w:val="00B61F5D"/>
    <w:rsid w:val="00B62632"/>
    <w:rsid w:val="00B62A33"/>
    <w:rsid w:val="00B647D7"/>
    <w:rsid w:val="00B664B3"/>
    <w:rsid w:val="00B66992"/>
    <w:rsid w:val="00B7034F"/>
    <w:rsid w:val="00B71A39"/>
    <w:rsid w:val="00B74EB4"/>
    <w:rsid w:val="00B76222"/>
    <w:rsid w:val="00B76BA7"/>
    <w:rsid w:val="00B77EA9"/>
    <w:rsid w:val="00B817F7"/>
    <w:rsid w:val="00B82EE6"/>
    <w:rsid w:val="00B8687F"/>
    <w:rsid w:val="00B928C3"/>
    <w:rsid w:val="00B93F9D"/>
    <w:rsid w:val="00B94099"/>
    <w:rsid w:val="00B94C8D"/>
    <w:rsid w:val="00B9660B"/>
    <w:rsid w:val="00B97B23"/>
    <w:rsid w:val="00BA14A3"/>
    <w:rsid w:val="00BA7AB9"/>
    <w:rsid w:val="00BB17CB"/>
    <w:rsid w:val="00BB21ED"/>
    <w:rsid w:val="00BB42A2"/>
    <w:rsid w:val="00BB67FF"/>
    <w:rsid w:val="00BB6A19"/>
    <w:rsid w:val="00BC1727"/>
    <w:rsid w:val="00BC5AC6"/>
    <w:rsid w:val="00BC6C34"/>
    <w:rsid w:val="00BC6C9C"/>
    <w:rsid w:val="00BD1989"/>
    <w:rsid w:val="00BD5583"/>
    <w:rsid w:val="00BD64B2"/>
    <w:rsid w:val="00BD7652"/>
    <w:rsid w:val="00BD798E"/>
    <w:rsid w:val="00BE3B82"/>
    <w:rsid w:val="00BE4CBA"/>
    <w:rsid w:val="00BE5098"/>
    <w:rsid w:val="00BE7027"/>
    <w:rsid w:val="00BF2D7E"/>
    <w:rsid w:val="00BF3828"/>
    <w:rsid w:val="00BF4C67"/>
    <w:rsid w:val="00BF77E7"/>
    <w:rsid w:val="00BF7C3A"/>
    <w:rsid w:val="00C059D8"/>
    <w:rsid w:val="00C05C10"/>
    <w:rsid w:val="00C064C5"/>
    <w:rsid w:val="00C10354"/>
    <w:rsid w:val="00C10D8F"/>
    <w:rsid w:val="00C11067"/>
    <w:rsid w:val="00C12007"/>
    <w:rsid w:val="00C13533"/>
    <w:rsid w:val="00C15975"/>
    <w:rsid w:val="00C16CC8"/>
    <w:rsid w:val="00C16EDD"/>
    <w:rsid w:val="00C200AF"/>
    <w:rsid w:val="00C2217E"/>
    <w:rsid w:val="00C22A86"/>
    <w:rsid w:val="00C264BF"/>
    <w:rsid w:val="00C32789"/>
    <w:rsid w:val="00C33064"/>
    <w:rsid w:val="00C33702"/>
    <w:rsid w:val="00C33CC7"/>
    <w:rsid w:val="00C42061"/>
    <w:rsid w:val="00C4438B"/>
    <w:rsid w:val="00C46BF0"/>
    <w:rsid w:val="00C46FFC"/>
    <w:rsid w:val="00C47CB5"/>
    <w:rsid w:val="00C50218"/>
    <w:rsid w:val="00C50F2F"/>
    <w:rsid w:val="00C53137"/>
    <w:rsid w:val="00C531A2"/>
    <w:rsid w:val="00C53464"/>
    <w:rsid w:val="00C537E3"/>
    <w:rsid w:val="00C54C56"/>
    <w:rsid w:val="00C56C8E"/>
    <w:rsid w:val="00C6463D"/>
    <w:rsid w:val="00C65047"/>
    <w:rsid w:val="00C70C76"/>
    <w:rsid w:val="00C722F7"/>
    <w:rsid w:val="00C72E57"/>
    <w:rsid w:val="00C75B71"/>
    <w:rsid w:val="00C767CD"/>
    <w:rsid w:val="00C76B71"/>
    <w:rsid w:val="00C81178"/>
    <w:rsid w:val="00C8152E"/>
    <w:rsid w:val="00C83375"/>
    <w:rsid w:val="00C83DDC"/>
    <w:rsid w:val="00C84512"/>
    <w:rsid w:val="00C850BE"/>
    <w:rsid w:val="00C8567C"/>
    <w:rsid w:val="00C85796"/>
    <w:rsid w:val="00C864FE"/>
    <w:rsid w:val="00C90DE6"/>
    <w:rsid w:val="00C9232A"/>
    <w:rsid w:val="00C92D2F"/>
    <w:rsid w:val="00C95AF8"/>
    <w:rsid w:val="00C979E3"/>
    <w:rsid w:val="00CA06C8"/>
    <w:rsid w:val="00CA07D5"/>
    <w:rsid w:val="00CA3CF4"/>
    <w:rsid w:val="00CA769E"/>
    <w:rsid w:val="00CA7D74"/>
    <w:rsid w:val="00CB16D1"/>
    <w:rsid w:val="00CB218B"/>
    <w:rsid w:val="00CB26AA"/>
    <w:rsid w:val="00CB42E4"/>
    <w:rsid w:val="00CB4E5B"/>
    <w:rsid w:val="00CB70EE"/>
    <w:rsid w:val="00CC01B0"/>
    <w:rsid w:val="00CC0D25"/>
    <w:rsid w:val="00CC1523"/>
    <w:rsid w:val="00CC3A33"/>
    <w:rsid w:val="00CC4A1F"/>
    <w:rsid w:val="00CC7DCC"/>
    <w:rsid w:val="00CD0CA2"/>
    <w:rsid w:val="00CD2A94"/>
    <w:rsid w:val="00CD46D9"/>
    <w:rsid w:val="00CD4C01"/>
    <w:rsid w:val="00CD54EF"/>
    <w:rsid w:val="00CD6092"/>
    <w:rsid w:val="00CD6AF3"/>
    <w:rsid w:val="00CD6E0D"/>
    <w:rsid w:val="00CE2DAC"/>
    <w:rsid w:val="00CE358A"/>
    <w:rsid w:val="00CE4F41"/>
    <w:rsid w:val="00CE51CE"/>
    <w:rsid w:val="00CE6FC1"/>
    <w:rsid w:val="00CE7059"/>
    <w:rsid w:val="00CE7FE7"/>
    <w:rsid w:val="00CF0F11"/>
    <w:rsid w:val="00CF37D0"/>
    <w:rsid w:val="00CF4078"/>
    <w:rsid w:val="00CF4526"/>
    <w:rsid w:val="00CF47B2"/>
    <w:rsid w:val="00CF6FF5"/>
    <w:rsid w:val="00CF71A6"/>
    <w:rsid w:val="00CF7BC1"/>
    <w:rsid w:val="00D002F5"/>
    <w:rsid w:val="00D00BFB"/>
    <w:rsid w:val="00D00C9B"/>
    <w:rsid w:val="00D01F30"/>
    <w:rsid w:val="00D02E92"/>
    <w:rsid w:val="00D04F07"/>
    <w:rsid w:val="00D0514D"/>
    <w:rsid w:val="00D05486"/>
    <w:rsid w:val="00D069B7"/>
    <w:rsid w:val="00D1020D"/>
    <w:rsid w:val="00D10BF6"/>
    <w:rsid w:val="00D114D0"/>
    <w:rsid w:val="00D11B18"/>
    <w:rsid w:val="00D11CD5"/>
    <w:rsid w:val="00D13618"/>
    <w:rsid w:val="00D13F13"/>
    <w:rsid w:val="00D14806"/>
    <w:rsid w:val="00D15701"/>
    <w:rsid w:val="00D1625F"/>
    <w:rsid w:val="00D22783"/>
    <w:rsid w:val="00D22B87"/>
    <w:rsid w:val="00D23161"/>
    <w:rsid w:val="00D24620"/>
    <w:rsid w:val="00D24DC2"/>
    <w:rsid w:val="00D312F3"/>
    <w:rsid w:val="00D3242D"/>
    <w:rsid w:val="00D32735"/>
    <w:rsid w:val="00D32E92"/>
    <w:rsid w:val="00D331BA"/>
    <w:rsid w:val="00D33772"/>
    <w:rsid w:val="00D35451"/>
    <w:rsid w:val="00D37594"/>
    <w:rsid w:val="00D41BEE"/>
    <w:rsid w:val="00D429C3"/>
    <w:rsid w:val="00D45457"/>
    <w:rsid w:val="00D4597F"/>
    <w:rsid w:val="00D474C0"/>
    <w:rsid w:val="00D513B6"/>
    <w:rsid w:val="00D5189D"/>
    <w:rsid w:val="00D55A2A"/>
    <w:rsid w:val="00D56098"/>
    <w:rsid w:val="00D575F4"/>
    <w:rsid w:val="00D57F5F"/>
    <w:rsid w:val="00D6006D"/>
    <w:rsid w:val="00D60499"/>
    <w:rsid w:val="00D62168"/>
    <w:rsid w:val="00D62A13"/>
    <w:rsid w:val="00D6470D"/>
    <w:rsid w:val="00D64999"/>
    <w:rsid w:val="00D649A8"/>
    <w:rsid w:val="00D6626B"/>
    <w:rsid w:val="00D67E61"/>
    <w:rsid w:val="00D70178"/>
    <w:rsid w:val="00D716E3"/>
    <w:rsid w:val="00D72931"/>
    <w:rsid w:val="00D73D38"/>
    <w:rsid w:val="00D74669"/>
    <w:rsid w:val="00D80D15"/>
    <w:rsid w:val="00D81794"/>
    <w:rsid w:val="00D82AC8"/>
    <w:rsid w:val="00D83AE4"/>
    <w:rsid w:val="00D840C6"/>
    <w:rsid w:val="00D8518B"/>
    <w:rsid w:val="00D86525"/>
    <w:rsid w:val="00D86B5D"/>
    <w:rsid w:val="00D90280"/>
    <w:rsid w:val="00D906AE"/>
    <w:rsid w:val="00D90D78"/>
    <w:rsid w:val="00D9246D"/>
    <w:rsid w:val="00D94EA0"/>
    <w:rsid w:val="00D95147"/>
    <w:rsid w:val="00D95BB5"/>
    <w:rsid w:val="00D96988"/>
    <w:rsid w:val="00DA159E"/>
    <w:rsid w:val="00DA2525"/>
    <w:rsid w:val="00DA4761"/>
    <w:rsid w:val="00DA6151"/>
    <w:rsid w:val="00DB2E8F"/>
    <w:rsid w:val="00DB3236"/>
    <w:rsid w:val="00DB398B"/>
    <w:rsid w:val="00DB7F4D"/>
    <w:rsid w:val="00DC207D"/>
    <w:rsid w:val="00DC2317"/>
    <w:rsid w:val="00DC2FC3"/>
    <w:rsid w:val="00DC3D14"/>
    <w:rsid w:val="00DD03E1"/>
    <w:rsid w:val="00DD2262"/>
    <w:rsid w:val="00DD2756"/>
    <w:rsid w:val="00DD3870"/>
    <w:rsid w:val="00DE14E9"/>
    <w:rsid w:val="00DE2A9D"/>
    <w:rsid w:val="00DE523E"/>
    <w:rsid w:val="00DE5787"/>
    <w:rsid w:val="00DF072F"/>
    <w:rsid w:val="00DF1065"/>
    <w:rsid w:val="00DF176C"/>
    <w:rsid w:val="00DF1B1D"/>
    <w:rsid w:val="00DF5C47"/>
    <w:rsid w:val="00DF7913"/>
    <w:rsid w:val="00E03DED"/>
    <w:rsid w:val="00E05560"/>
    <w:rsid w:val="00E11E26"/>
    <w:rsid w:val="00E12D4E"/>
    <w:rsid w:val="00E13258"/>
    <w:rsid w:val="00E173BD"/>
    <w:rsid w:val="00E205BF"/>
    <w:rsid w:val="00E20A7F"/>
    <w:rsid w:val="00E219B8"/>
    <w:rsid w:val="00E226A5"/>
    <w:rsid w:val="00E226AD"/>
    <w:rsid w:val="00E22C15"/>
    <w:rsid w:val="00E240F9"/>
    <w:rsid w:val="00E247F1"/>
    <w:rsid w:val="00E30A06"/>
    <w:rsid w:val="00E35212"/>
    <w:rsid w:val="00E36731"/>
    <w:rsid w:val="00E379DA"/>
    <w:rsid w:val="00E41307"/>
    <w:rsid w:val="00E42EE7"/>
    <w:rsid w:val="00E42FE6"/>
    <w:rsid w:val="00E513A0"/>
    <w:rsid w:val="00E51894"/>
    <w:rsid w:val="00E52EF0"/>
    <w:rsid w:val="00E5385D"/>
    <w:rsid w:val="00E57923"/>
    <w:rsid w:val="00E627AA"/>
    <w:rsid w:val="00E6358F"/>
    <w:rsid w:val="00E63C8C"/>
    <w:rsid w:val="00E64737"/>
    <w:rsid w:val="00E65465"/>
    <w:rsid w:val="00E65BDD"/>
    <w:rsid w:val="00E66939"/>
    <w:rsid w:val="00E66FB3"/>
    <w:rsid w:val="00E67E2B"/>
    <w:rsid w:val="00E7036D"/>
    <w:rsid w:val="00E70D96"/>
    <w:rsid w:val="00E72B07"/>
    <w:rsid w:val="00E75F3F"/>
    <w:rsid w:val="00E76EF3"/>
    <w:rsid w:val="00E7759E"/>
    <w:rsid w:val="00E80028"/>
    <w:rsid w:val="00E81075"/>
    <w:rsid w:val="00E813F1"/>
    <w:rsid w:val="00E836A9"/>
    <w:rsid w:val="00E83D69"/>
    <w:rsid w:val="00E840C1"/>
    <w:rsid w:val="00E8470B"/>
    <w:rsid w:val="00E84980"/>
    <w:rsid w:val="00E84AE3"/>
    <w:rsid w:val="00E84E73"/>
    <w:rsid w:val="00E85E3A"/>
    <w:rsid w:val="00E863EA"/>
    <w:rsid w:val="00E866AC"/>
    <w:rsid w:val="00E8701A"/>
    <w:rsid w:val="00E9030C"/>
    <w:rsid w:val="00E919C0"/>
    <w:rsid w:val="00E92622"/>
    <w:rsid w:val="00E967F6"/>
    <w:rsid w:val="00EA18B5"/>
    <w:rsid w:val="00EA1B47"/>
    <w:rsid w:val="00EA3049"/>
    <w:rsid w:val="00EA42DE"/>
    <w:rsid w:val="00EA4897"/>
    <w:rsid w:val="00EB0948"/>
    <w:rsid w:val="00EB0F35"/>
    <w:rsid w:val="00EB1FDE"/>
    <w:rsid w:val="00EB271E"/>
    <w:rsid w:val="00EB31A0"/>
    <w:rsid w:val="00EB34FA"/>
    <w:rsid w:val="00EB3A49"/>
    <w:rsid w:val="00EB7889"/>
    <w:rsid w:val="00EC22DD"/>
    <w:rsid w:val="00EC4067"/>
    <w:rsid w:val="00EC4AD7"/>
    <w:rsid w:val="00EC6684"/>
    <w:rsid w:val="00EC75BB"/>
    <w:rsid w:val="00ED34C7"/>
    <w:rsid w:val="00ED3919"/>
    <w:rsid w:val="00ED5093"/>
    <w:rsid w:val="00ED5DD8"/>
    <w:rsid w:val="00ED642C"/>
    <w:rsid w:val="00ED7EB8"/>
    <w:rsid w:val="00EE316E"/>
    <w:rsid w:val="00EE5958"/>
    <w:rsid w:val="00EE6EB8"/>
    <w:rsid w:val="00EF0946"/>
    <w:rsid w:val="00EF0F1D"/>
    <w:rsid w:val="00EF2E85"/>
    <w:rsid w:val="00EF6655"/>
    <w:rsid w:val="00EF6790"/>
    <w:rsid w:val="00EF7014"/>
    <w:rsid w:val="00F000D3"/>
    <w:rsid w:val="00F0045E"/>
    <w:rsid w:val="00F01224"/>
    <w:rsid w:val="00F03771"/>
    <w:rsid w:val="00F03A63"/>
    <w:rsid w:val="00F056A4"/>
    <w:rsid w:val="00F05A69"/>
    <w:rsid w:val="00F10BB0"/>
    <w:rsid w:val="00F10BE2"/>
    <w:rsid w:val="00F12DCF"/>
    <w:rsid w:val="00F15C07"/>
    <w:rsid w:val="00F17564"/>
    <w:rsid w:val="00F211AB"/>
    <w:rsid w:val="00F23359"/>
    <w:rsid w:val="00F260BD"/>
    <w:rsid w:val="00F32259"/>
    <w:rsid w:val="00F3269A"/>
    <w:rsid w:val="00F32CC9"/>
    <w:rsid w:val="00F337A1"/>
    <w:rsid w:val="00F3546F"/>
    <w:rsid w:val="00F36124"/>
    <w:rsid w:val="00F36193"/>
    <w:rsid w:val="00F37059"/>
    <w:rsid w:val="00F37E99"/>
    <w:rsid w:val="00F4004C"/>
    <w:rsid w:val="00F414DD"/>
    <w:rsid w:val="00F430C8"/>
    <w:rsid w:val="00F44860"/>
    <w:rsid w:val="00F46572"/>
    <w:rsid w:val="00F46CFC"/>
    <w:rsid w:val="00F511FF"/>
    <w:rsid w:val="00F55CEF"/>
    <w:rsid w:val="00F5776F"/>
    <w:rsid w:val="00F60079"/>
    <w:rsid w:val="00F60C33"/>
    <w:rsid w:val="00F61886"/>
    <w:rsid w:val="00F66720"/>
    <w:rsid w:val="00F67CCF"/>
    <w:rsid w:val="00F707B4"/>
    <w:rsid w:val="00F7238B"/>
    <w:rsid w:val="00F75670"/>
    <w:rsid w:val="00F75C89"/>
    <w:rsid w:val="00F77017"/>
    <w:rsid w:val="00F813A8"/>
    <w:rsid w:val="00F81AD3"/>
    <w:rsid w:val="00F8508D"/>
    <w:rsid w:val="00F87359"/>
    <w:rsid w:val="00F8735E"/>
    <w:rsid w:val="00F87BEE"/>
    <w:rsid w:val="00F90BFA"/>
    <w:rsid w:val="00F91FE6"/>
    <w:rsid w:val="00F959E4"/>
    <w:rsid w:val="00F96021"/>
    <w:rsid w:val="00F96EB7"/>
    <w:rsid w:val="00FA0196"/>
    <w:rsid w:val="00FA0FEA"/>
    <w:rsid w:val="00FA15A4"/>
    <w:rsid w:val="00FA7652"/>
    <w:rsid w:val="00FB0C97"/>
    <w:rsid w:val="00FB225C"/>
    <w:rsid w:val="00FC13B6"/>
    <w:rsid w:val="00FC26DE"/>
    <w:rsid w:val="00FC4A11"/>
    <w:rsid w:val="00FC4DA3"/>
    <w:rsid w:val="00FC5B8D"/>
    <w:rsid w:val="00FC7867"/>
    <w:rsid w:val="00FD0E75"/>
    <w:rsid w:val="00FD0ECD"/>
    <w:rsid w:val="00FD1C12"/>
    <w:rsid w:val="00FD5FEF"/>
    <w:rsid w:val="00FD7F53"/>
    <w:rsid w:val="00FE0228"/>
    <w:rsid w:val="00FE19D4"/>
    <w:rsid w:val="00FE1BA5"/>
    <w:rsid w:val="00FE22CE"/>
    <w:rsid w:val="00FE3AA9"/>
    <w:rsid w:val="00FE3D0B"/>
    <w:rsid w:val="00FE6811"/>
    <w:rsid w:val="00FF1EAA"/>
    <w:rsid w:val="00FF493F"/>
    <w:rsid w:val="00FF569C"/>
    <w:rsid w:val="00FF66BA"/>
    <w:rsid w:val="00FF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2C36DE3C-3323-455D-8858-9FEA230C4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A7AB9"/>
    <w:rPr>
      <w:rFonts w:eastAsia="SimSu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C81178"/>
    <w:pPr>
      <w:keepNext/>
      <w:pBdr>
        <w:bottom w:val="single" w:sz="12" w:space="1" w:color="auto"/>
      </w:pBdr>
      <w:spacing w:before="240" w:beforeAutospacing="1" w:after="60" w:afterAutospacing="1"/>
      <w:jc w:val="both"/>
      <w:outlineLvl w:val="0"/>
    </w:pPr>
    <w:rPr>
      <w:rFonts w:ascii="Arial" w:eastAsia="Times New Roman" w:hAnsi="Arial" w:cs="Arial"/>
      <w:b/>
      <w:bCs/>
      <w:color w:val="000080"/>
      <w:kern w:val="32"/>
      <w:sz w:val="40"/>
      <w:szCs w:val="32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@Normal"/>
    <w:rsid w:val="00BA7AB9"/>
    <w:pPr>
      <w:suppressAutoHyphens/>
    </w:pPr>
    <w:rPr>
      <w:rFonts w:eastAsia="SimSun"/>
      <w:sz w:val="24"/>
    </w:rPr>
  </w:style>
  <w:style w:type="paragraph" w:customStyle="1" w:styleId="10sp0">
    <w:name w:val="_1.0sp 0&quot;"/>
    <w:basedOn w:val="Normal0"/>
    <w:rsid w:val="00BA7AB9"/>
    <w:pPr>
      <w:spacing w:after="240"/>
    </w:pPr>
  </w:style>
  <w:style w:type="paragraph" w:customStyle="1" w:styleId="10sp0nospaceafter">
    <w:name w:val="_1.0sp 0&quot; (no space after)"/>
    <w:basedOn w:val="Normal0"/>
    <w:rsid w:val="00BA7AB9"/>
  </w:style>
  <w:style w:type="paragraph" w:customStyle="1" w:styleId="10sp05">
    <w:name w:val="_1.0sp 0.5&quot;"/>
    <w:basedOn w:val="Normal0"/>
    <w:rsid w:val="00BA7AB9"/>
    <w:pPr>
      <w:spacing w:after="240"/>
      <w:ind w:firstLine="720"/>
    </w:pPr>
  </w:style>
  <w:style w:type="paragraph" w:customStyle="1" w:styleId="10sp1">
    <w:name w:val="_1.0sp 1&quot;"/>
    <w:basedOn w:val="Normal0"/>
    <w:rsid w:val="00BA7AB9"/>
    <w:pPr>
      <w:spacing w:after="240"/>
      <w:ind w:firstLine="1440"/>
    </w:pPr>
  </w:style>
  <w:style w:type="paragraph" w:customStyle="1" w:styleId="10sp15">
    <w:name w:val="_1.0sp 1.5&quot;"/>
    <w:basedOn w:val="Normal0"/>
    <w:rsid w:val="00BA7AB9"/>
    <w:pPr>
      <w:spacing w:after="240"/>
      <w:ind w:firstLine="2160"/>
    </w:pPr>
  </w:style>
  <w:style w:type="paragraph" w:customStyle="1" w:styleId="10spCentered">
    <w:name w:val="_1.0sp Centered"/>
    <w:basedOn w:val="Normal0"/>
    <w:rsid w:val="00BA7AB9"/>
    <w:pPr>
      <w:spacing w:after="240"/>
      <w:jc w:val="center"/>
    </w:pPr>
  </w:style>
  <w:style w:type="paragraph" w:customStyle="1" w:styleId="10spCenterednospaceafter">
    <w:name w:val="_1.0sp Centered (no space after)"/>
    <w:basedOn w:val="Normal0"/>
    <w:rsid w:val="00BA7AB9"/>
    <w:pPr>
      <w:jc w:val="center"/>
    </w:pPr>
  </w:style>
  <w:style w:type="paragraph" w:customStyle="1" w:styleId="10spHanging05">
    <w:name w:val="_1.0sp Hanging 0.5&quot;"/>
    <w:basedOn w:val="Normal0"/>
    <w:rsid w:val="00BA7AB9"/>
    <w:pPr>
      <w:spacing w:after="240"/>
      <w:ind w:left="720" w:hanging="720"/>
    </w:pPr>
  </w:style>
  <w:style w:type="paragraph" w:customStyle="1" w:styleId="10spHanging05nospaceafter">
    <w:name w:val="_1.0sp Hanging 0.5&quot; (no space after)"/>
    <w:basedOn w:val="Normal0"/>
    <w:rsid w:val="00BA7AB9"/>
    <w:pPr>
      <w:ind w:left="720" w:hanging="720"/>
    </w:pPr>
  </w:style>
  <w:style w:type="paragraph" w:customStyle="1" w:styleId="10spHanging1">
    <w:name w:val="_1.0sp Hanging 1&quot;"/>
    <w:basedOn w:val="Normal0"/>
    <w:rsid w:val="00BA7AB9"/>
    <w:pPr>
      <w:spacing w:after="240"/>
      <w:ind w:left="1440" w:hanging="720"/>
    </w:pPr>
  </w:style>
  <w:style w:type="paragraph" w:customStyle="1" w:styleId="10spHanging15">
    <w:name w:val="_1.0sp Hanging 1.5&quot;"/>
    <w:basedOn w:val="Normal0"/>
    <w:rsid w:val="00BA7AB9"/>
    <w:pPr>
      <w:spacing w:after="240"/>
      <w:ind w:left="2160" w:hanging="720"/>
    </w:pPr>
  </w:style>
  <w:style w:type="paragraph" w:customStyle="1" w:styleId="10spLeftInd05">
    <w:name w:val="_1.0sp Left Ind 0.5&quot;"/>
    <w:basedOn w:val="Normal0"/>
    <w:rsid w:val="00BA7AB9"/>
    <w:pPr>
      <w:spacing w:after="240"/>
      <w:ind w:left="720"/>
    </w:pPr>
  </w:style>
  <w:style w:type="paragraph" w:customStyle="1" w:styleId="10spLeftInd05nospaceafter">
    <w:name w:val="_1.0sp Left Ind 0.5&quot; (no space after)"/>
    <w:basedOn w:val="Normal0"/>
    <w:rsid w:val="00BA7AB9"/>
    <w:pPr>
      <w:ind w:left="720"/>
    </w:pPr>
  </w:style>
  <w:style w:type="paragraph" w:customStyle="1" w:styleId="10spLeftInd1">
    <w:name w:val="_1.0sp Left Ind 1&quot;"/>
    <w:basedOn w:val="Normal0"/>
    <w:rsid w:val="00BA7AB9"/>
    <w:pPr>
      <w:spacing w:after="240"/>
      <w:ind w:left="1440"/>
    </w:pPr>
  </w:style>
  <w:style w:type="paragraph" w:customStyle="1" w:styleId="10spLeftInd15">
    <w:name w:val="_1.0sp Left Ind 1.5&quot;"/>
    <w:basedOn w:val="Normal0"/>
    <w:rsid w:val="00BA7AB9"/>
    <w:pPr>
      <w:spacing w:after="240"/>
      <w:ind w:left="2160"/>
    </w:pPr>
  </w:style>
  <w:style w:type="paragraph" w:customStyle="1" w:styleId="10spLeft-Right05">
    <w:name w:val="_1.0sp Left-Right 0.5&quot;"/>
    <w:basedOn w:val="Normal0"/>
    <w:rsid w:val="00BA7AB9"/>
    <w:pPr>
      <w:spacing w:after="240"/>
      <w:ind w:left="720" w:right="720"/>
    </w:pPr>
  </w:style>
  <w:style w:type="paragraph" w:customStyle="1" w:styleId="10spLeft-Right1">
    <w:name w:val="_1.0sp Left-Right 1&quot;"/>
    <w:basedOn w:val="Normal0"/>
    <w:rsid w:val="00BA7AB9"/>
    <w:pPr>
      <w:spacing w:after="240"/>
      <w:ind w:left="1440" w:right="1440"/>
    </w:pPr>
  </w:style>
  <w:style w:type="paragraph" w:customStyle="1" w:styleId="10spLeft-Right15">
    <w:name w:val="_1.0sp Left-Right 1.5&quot;"/>
    <w:basedOn w:val="Normal0"/>
    <w:rsid w:val="00BA7AB9"/>
    <w:pPr>
      <w:spacing w:after="240"/>
      <w:ind w:left="2160" w:right="2160"/>
    </w:pPr>
  </w:style>
  <w:style w:type="paragraph" w:customStyle="1" w:styleId="10spRightAligned">
    <w:name w:val="_1.0sp Right Aligned"/>
    <w:basedOn w:val="Normal0"/>
    <w:rsid w:val="00BA7AB9"/>
    <w:pPr>
      <w:spacing w:after="240"/>
      <w:jc w:val="right"/>
    </w:pPr>
  </w:style>
  <w:style w:type="paragraph" w:customStyle="1" w:styleId="15sp0">
    <w:name w:val="_1.5sp 0&quot;"/>
    <w:basedOn w:val="Normal0"/>
    <w:rsid w:val="00BA7AB9"/>
    <w:pPr>
      <w:spacing w:line="360" w:lineRule="auto"/>
    </w:pPr>
  </w:style>
  <w:style w:type="paragraph" w:customStyle="1" w:styleId="15sp05">
    <w:name w:val="_1.5sp 0.5&quot;"/>
    <w:basedOn w:val="Normal0"/>
    <w:rsid w:val="00BA7AB9"/>
    <w:pPr>
      <w:spacing w:line="360" w:lineRule="auto"/>
      <w:ind w:firstLine="720"/>
    </w:pPr>
  </w:style>
  <w:style w:type="paragraph" w:customStyle="1" w:styleId="15sp1">
    <w:name w:val="_1.5sp 1&quot;"/>
    <w:basedOn w:val="Normal0"/>
    <w:rsid w:val="00BA7AB9"/>
    <w:pPr>
      <w:spacing w:line="360" w:lineRule="auto"/>
      <w:ind w:firstLine="1440"/>
    </w:pPr>
  </w:style>
  <w:style w:type="paragraph" w:customStyle="1" w:styleId="15sp15">
    <w:name w:val="_1.5sp 1.5&quot;"/>
    <w:basedOn w:val="Normal0"/>
    <w:rsid w:val="00BA7AB9"/>
    <w:pPr>
      <w:spacing w:line="360" w:lineRule="auto"/>
      <w:ind w:firstLine="2160"/>
    </w:pPr>
  </w:style>
  <w:style w:type="paragraph" w:customStyle="1" w:styleId="15spCentered">
    <w:name w:val="_1.5sp Centered"/>
    <w:basedOn w:val="Normal0"/>
    <w:rsid w:val="00BA7AB9"/>
    <w:pPr>
      <w:spacing w:line="360" w:lineRule="auto"/>
      <w:jc w:val="center"/>
    </w:pPr>
  </w:style>
  <w:style w:type="paragraph" w:customStyle="1" w:styleId="15spHanging05">
    <w:name w:val="_1.5sp Hanging 0.5&quot;"/>
    <w:basedOn w:val="Normal0"/>
    <w:rsid w:val="00BA7AB9"/>
    <w:pPr>
      <w:spacing w:line="360" w:lineRule="auto"/>
      <w:ind w:left="720" w:hanging="720"/>
    </w:pPr>
  </w:style>
  <w:style w:type="paragraph" w:customStyle="1" w:styleId="15spHanging1">
    <w:name w:val="_1.5sp Hanging 1&quot;"/>
    <w:basedOn w:val="Normal0"/>
    <w:rsid w:val="00BA7AB9"/>
    <w:pPr>
      <w:spacing w:line="360" w:lineRule="auto"/>
      <w:ind w:left="1440" w:hanging="720"/>
    </w:pPr>
  </w:style>
  <w:style w:type="paragraph" w:customStyle="1" w:styleId="15spHanging15">
    <w:name w:val="_1.5sp Hanging 1.5&quot;"/>
    <w:basedOn w:val="Normal0"/>
    <w:rsid w:val="00BA7AB9"/>
    <w:pPr>
      <w:spacing w:line="360" w:lineRule="auto"/>
      <w:ind w:left="2160" w:hanging="720"/>
    </w:pPr>
  </w:style>
  <w:style w:type="paragraph" w:customStyle="1" w:styleId="15spLeftInd05">
    <w:name w:val="_1.5sp Left Ind 0.5&quot;"/>
    <w:basedOn w:val="Normal0"/>
    <w:rsid w:val="00BA7AB9"/>
    <w:pPr>
      <w:spacing w:line="360" w:lineRule="auto"/>
      <w:ind w:left="720"/>
    </w:pPr>
  </w:style>
  <w:style w:type="paragraph" w:customStyle="1" w:styleId="15spLeftInd1">
    <w:name w:val="_1.5sp Left Ind 1&quot;"/>
    <w:basedOn w:val="Normal0"/>
    <w:rsid w:val="00BA7AB9"/>
    <w:pPr>
      <w:spacing w:line="360" w:lineRule="auto"/>
      <w:ind w:left="1440"/>
    </w:pPr>
  </w:style>
  <w:style w:type="paragraph" w:customStyle="1" w:styleId="15spLeftInd15">
    <w:name w:val="_1.5sp Left Ind 1.5&quot;"/>
    <w:basedOn w:val="Normal0"/>
    <w:rsid w:val="00BA7AB9"/>
    <w:pPr>
      <w:spacing w:line="360" w:lineRule="auto"/>
      <w:ind w:left="2160"/>
    </w:pPr>
  </w:style>
  <w:style w:type="paragraph" w:customStyle="1" w:styleId="15spLeft-Right05">
    <w:name w:val="_1.5sp Left-Right 0.5&quot;"/>
    <w:basedOn w:val="Normal0"/>
    <w:rsid w:val="00BA7AB9"/>
    <w:pPr>
      <w:spacing w:line="360" w:lineRule="auto"/>
      <w:ind w:left="720" w:right="720"/>
    </w:pPr>
  </w:style>
  <w:style w:type="paragraph" w:customStyle="1" w:styleId="15spLeft-Right1">
    <w:name w:val="_1.5sp Left-Right 1&quot;"/>
    <w:basedOn w:val="Normal0"/>
    <w:rsid w:val="00BA7AB9"/>
    <w:pPr>
      <w:spacing w:line="360" w:lineRule="auto"/>
      <w:ind w:left="1440" w:right="1440"/>
    </w:pPr>
  </w:style>
  <w:style w:type="paragraph" w:customStyle="1" w:styleId="15spLeft-Right15">
    <w:name w:val="_1.5sp Left-Right 1.5&quot;"/>
    <w:basedOn w:val="Normal0"/>
    <w:rsid w:val="00BA7AB9"/>
    <w:pPr>
      <w:spacing w:line="360" w:lineRule="auto"/>
      <w:ind w:left="2160" w:right="2160"/>
    </w:pPr>
  </w:style>
  <w:style w:type="paragraph" w:customStyle="1" w:styleId="15spRightAligned">
    <w:name w:val="_1.5sp Right Aligned"/>
    <w:basedOn w:val="Normal0"/>
    <w:rsid w:val="00BA7AB9"/>
    <w:pPr>
      <w:spacing w:line="360" w:lineRule="auto"/>
      <w:jc w:val="right"/>
    </w:pPr>
  </w:style>
  <w:style w:type="paragraph" w:customStyle="1" w:styleId="20sp0">
    <w:name w:val="_2.0sp 0&quot;"/>
    <w:basedOn w:val="Normal0"/>
    <w:rsid w:val="00BA7AB9"/>
    <w:pPr>
      <w:spacing w:line="480" w:lineRule="auto"/>
    </w:pPr>
  </w:style>
  <w:style w:type="paragraph" w:customStyle="1" w:styleId="20sp05">
    <w:name w:val="_2.0sp 0.5&quot;"/>
    <w:basedOn w:val="Normal0"/>
    <w:rsid w:val="00BA7AB9"/>
    <w:pPr>
      <w:spacing w:line="480" w:lineRule="auto"/>
      <w:ind w:firstLine="720"/>
    </w:pPr>
  </w:style>
  <w:style w:type="paragraph" w:customStyle="1" w:styleId="20sp1">
    <w:name w:val="_2.0sp 1&quot;"/>
    <w:basedOn w:val="Normal0"/>
    <w:rsid w:val="00BA7AB9"/>
    <w:pPr>
      <w:spacing w:line="480" w:lineRule="auto"/>
      <w:ind w:firstLine="1440"/>
    </w:pPr>
  </w:style>
  <w:style w:type="paragraph" w:customStyle="1" w:styleId="20sp15">
    <w:name w:val="_2.0sp 1.5&quot;"/>
    <w:basedOn w:val="Normal0"/>
    <w:rsid w:val="00BA7AB9"/>
    <w:pPr>
      <w:spacing w:line="480" w:lineRule="auto"/>
      <w:ind w:firstLine="2160"/>
    </w:pPr>
  </w:style>
  <w:style w:type="paragraph" w:customStyle="1" w:styleId="20spCentered">
    <w:name w:val="_2.0sp Centered"/>
    <w:basedOn w:val="Normal0"/>
    <w:rsid w:val="00BA7AB9"/>
    <w:pPr>
      <w:spacing w:line="480" w:lineRule="auto"/>
      <w:jc w:val="center"/>
    </w:pPr>
  </w:style>
  <w:style w:type="paragraph" w:customStyle="1" w:styleId="20spHanging05">
    <w:name w:val="_2.0sp Hanging 0.5&quot;"/>
    <w:basedOn w:val="Normal0"/>
    <w:rsid w:val="00BA7AB9"/>
    <w:pPr>
      <w:spacing w:line="480" w:lineRule="auto"/>
      <w:ind w:left="720" w:hanging="720"/>
    </w:pPr>
  </w:style>
  <w:style w:type="paragraph" w:customStyle="1" w:styleId="20spHanging1">
    <w:name w:val="_2.0sp Hanging 1&quot;"/>
    <w:basedOn w:val="Normal0"/>
    <w:rsid w:val="00BA7AB9"/>
    <w:pPr>
      <w:spacing w:line="480" w:lineRule="auto"/>
      <w:ind w:left="1440" w:hanging="720"/>
    </w:pPr>
  </w:style>
  <w:style w:type="paragraph" w:customStyle="1" w:styleId="20spHanging15">
    <w:name w:val="_2.0sp Hanging 1.5&quot;"/>
    <w:basedOn w:val="Normal0"/>
    <w:rsid w:val="00BA7AB9"/>
    <w:pPr>
      <w:spacing w:line="480" w:lineRule="auto"/>
      <w:ind w:left="2160" w:hanging="720"/>
    </w:pPr>
  </w:style>
  <w:style w:type="paragraph" w:customStyle="1" w:styleId="20spLeftInd05">
    <w:name w:val="_2.0sp Left Ind 0.5&quot;"/>
    <w:basedOn w:val="Normal0"/>
    <w:rsid w:val="00BA7AB9"/>
    <w:pPr>
      <w:spacing w:line="480" w:lineRule="auto"/>
      <w:ind w:left="720"/>
    </w:pPr>
  </w:style>
  <w:style w:type="paragraph" w:customStyle="1" w:styleId="20spLeftInd1">
    <w:name w:val="_2.0sp Left Ind 1&quot;"/>
    <w:basedOn w:val="Normal0"/>
    <w:rsid w:val="00BA7AB9"/>
    <w:pPr>
      <w:spacing w:line="480" w:lineRule="auto"/>
      <w:ind w:left="1440"/>
    </w:pPr>
  </w:style>
  <w:style w:type="paragraph" w:customStyle="1" w:styleId="20spLeftInd15">
    <w:name w:val="_2.0sp Left Ind 1.5&quot;"/>
    <w:basedOn w:val="Normal0"/>
    <w:rsid w:val="00BA7AB9"/>
    <w:pPr>
      <w:spacing w:line="480" w:lineRule="auto"/>
      <w:ind w:left="2160"/>
    </w:pPr>
  </w:style>
  <w:style w:type="paragraph" w:customStyle="1" w:styleId="20spLeft-Right05">
    <w:name w:val="_2.0sp Left-Right 0.5&quot;"/>
    <w:basedOn w:val="Normal0"/>
    <w:rsid w:val="00BA7AB9"/>
    <w:pPr>
      <w:spacing w:line="480" w:lineRule="auto"/>
      <w:ind w:left="720" w:right="720"/>
    </w:pPr>
  </w:style>
  <w:style w:type="paragraph" w:customStyle="1" w:styleId="20spLeft-Right1">
    <w:name w:val="_2.0sp Left-Right 1&quot;"/>
    <w:basedOn w:val="Normal0"/>
    <w:rsid w:val="00BA7AB9"/>
    <w:pPr>
      <w:spacing w:line="480" w:lineRule="auto"/>
      <w:ind w:left="1440" w:right="1440"/>
    </w:pPr>
  </w:style>
  <w:style w:type="paragraph" w:customStyle="1" w:styleId="20spLeft-Right15">
    <w:name w:val="_2.0sp Left-Right 1.5&quot;"/>
    <w:basedOn w:val="Normal0"/>
    <w:rsid w:val="00BA7AB9"/>
    <w:pPr>
      <w:spacing w:line="480" w:lineRule="auto"/>
      <w:ind w:left="2160" w:right="2160"/>
    </w:pPr>
  </w:style>
  <w:style w:type="paragraph" w:customStyle="1" w:styleId="20spRightAligned">
    <w:name w:val="_2.0sp Right Aligned"/>
    <w:basedOn w:val="Normal0"/>
    <w:rsid w:val="00BA7AB9"/>
    <w:pPr>
      <w:spacing w:line="480" w:lineRule="auto"/>
      <w:jc w:val="right"/>
    </w:pPr>
  </w:style>
  <w:style w:type="paragraph" w:customStyle="1" w:styleId="Bullets0">
    <w:name w:val="_Bullets 0&quot;"/>
    <w:basedOn w:val="Normal0"/>
    <w:rsid w:val="00BA7AB9"/>
    <w:pPr>
      <w:numPr>
        <w:numId w:val="20"/>
      </w:numPr>
      <w:spacing w:after="240"/>
    </w:pPr>
  </w:style>
  <w:style w:type="paragraph" w:customStyle="1" w:styleId="Bullets05">
    <w:name w:val="_Bullets 0.5&quot;"/>
    <w:basedOn w:val="Bullets0"/>
    <w:rsid w:val="00BA7AB9"/>
    <w:pPr>
      <w:ind w:left="1440"/>
    </w:pPr>
  </w:style>
  <w:style w:type="paragraph" w:customStyle="1" w:styleId="Bullets1">
    <w:name w:val="_Bullets 1&quot;"/>
    <w:basedOn w:val="Bullets0"/>
    <w:rsid w:val="00BA7AB9"/>
    <w:pPr>
      <w:ind w:left="2160"/>
    </w:pPr>
  </w:style>
  <w:style w:type="paragraph" w:customStyle="1" w:styleId="CustomHeading1">
    <w:name w:val="_Custom Heading 1"/>
    <w:basedOn w:val="Normal0"/>
    <w:rsid w:val="00BA7AB9"/>
    <w:pPr>
      <w:keepNext/>
      <w:keepLines/>
      <w:spacing w:after="240"/>
      <w:jc w:val="center"/>
    </w:pPr>
  </w:style>
  <w:style w:type="paragraph" w:customStyle="1" w:styleId="CustomHeading2">
    <w:name w:val="_Custom Heading 2"/>
    <w:basedOn w:val="Normal0"/>
    <w:rsid w:val="00BA7AB9"/>
    <w:pPr>
      <w:keepNext/>
      <w:keepLines/>
      <w:spacing w:after="240"/>
      <w:jc w:val="center"/>
    </w:pPr>
  </w:style>
  <w:style w:type="paragraph" w:customStyle="1" w:styleId="CustomHeading3">
    <w:name w:val="_Custom Heading 3"/>
    <w:basedOn w:val="Normal0"/>
    <w:rsid w:val="00BA7AB9"/>
    <w:pPr>
      <w:keepNext/>
      <w:keepLines/>
      <w:spacing w:after="240"/>
      <w:jc w:val="center"/>
    </w:pPr>
  </w:style>
  <w:style w:type="paragraph" w:customStyle="1" w:styleId="CustomHeading4">
    <w:name w:val="_Custom Heading 4"/>
    <w:basedOn w:val="Normal0"/>
    <w:rsid w:val="00BA7AB9"/>
    <w:pPr>
      <w:keepNext/>
      <w:keepLines/>
      <w:spacing w:after="240"/>
      <w:jc w:val="center"/>
    </w:pPr>
  </w:style>
  <w:style w:type="paragraph" w:customStyle="1" w:styleId="CustomHeading5">
    <w:name w:val="_Custom Heading 5"/>
    <w:basedOn w:val="Normal0"/>
    <w:rsid w:val="00BA7AB9"/>
    <w:pPr>
      <w:keepNext/>
      <w:keepLines/>
      <w:spacing w:after="240"/>
      <w:jc w:val="center"/>
    </w:pPr>
  </w:style>
  <w:style w:type="paragraph" w:customStyle="1" w:styleId="CustomHeading6">
    <w:name w:val="_Custom Heading 6"/>
    <w:basedOn w:val="Normal0"/>
    <w:rsid w:val="00BA7AB9"/>
    <w:pPr>
      <w:keepNext/>
      <w:keepLines/>
      <w:spacing w:after="240"/>
      <w:jc w:val="center"/>
    </w:pPr>
  </w:style>
  <w:style w:type="paragraph" w:customStyle="1" w:styleId="CustomParagraph1">
    <w:name w:val="_Custom Paragraph 1"/>
    <w:basedOn w:val="Normal0"/>
    <w:rsid w:val="00BA7AB9"/>
    <w:pPr>
      <w:spacing w:after="240"/>
    </w:pPr>
  </w:style>
  <w:style w:type="paragraph" w:customStyle="1" w:styleId="CustomParagraph2">
    <w:name w:val="_Custom Paragraph 2"/>
    <w:basedOn w:val="Normal0"/>
    <w:rsid w:val="00BA7AB9"/>
    <w:pPr>
      <w:spacing w:after="240"/>
    </w:pPr>
  </w:style>
  <w:style w:type="paragraph" w:customStyle="1" w:styleId="CustomParagraph3">
    <w:name w:val="_Custom Paragraph 3"/>
    <w:basedOn w:val="Normal0"/>
    <w:rsid w:val="00BA7AB9"/>
    <w:pPr>
      <w:spacing w:after="240"/>
    </w:pPr>
  </w:style>
  <w:style w:type="paragraph" w:customStyle="1" w:styleId="CustomParagraph4">
    <w:name w:val="_Custom Paragraph 4"/>
    <w:basedOn w:val="Normal0"/>
    <w:rsid w:val="00BA7AB9"/>
    <w:pPr>
      <w:spacing w:after="240"/>
    </w:pPr>
  </w:style>
  <w:style w:type="paragraph" w:customStyle="1" w:styleId="CustomParagraph5">
    <w:name w:val="_Custom Paragraph 5"/>
    <w:basedOn w:val="Normal0"/>
    <w:rsid w:val="00BA7AB9"/>
    <w:pPr>
      <w:spacing w:after="240"/>
    </w:pPr>
  </w:style>
  <w:style w:type="paragraph" w:customStyle="1" w:styleId="CustomParagraph6">
    <w:name w:val="_Custom Paragraph 6"/>
    <w:basedOn w:val="Normal0"/>
    <w:rsid w:val="00BA7AB9"/>
    <w:pPr>
      <w:spacing w:after="240"/>
    </w:pPr>
  </w:style>
  <w:style w:type="paragraph" w:customStyle="1" w:styleId="HdgCenter">
    <w:name w:val="_Hdg Center"/>
    <w:basedOn w:val="Normal0"/>
    <w:rsid w:val="00BA7AB9"/>
    <w:pPr>
      <w:keepNext/>
      <w:keepLines/>
      <w:spacing w:after="240"/>
      <w:jc w:val="center"/>
    </w:pPr>
  </w:style>
  <w:style w:type="paragraph" w:customStyle="1" w:styleId="HdgCenterBold">
    <w:name w:val="_Hdg Center Bold"/>
    <w:basedOn w:val="Normal0"/>
    <w:rsid w:val="00BA7AB9"/>
    <w:pPr>
      <w:keepNext/>
      <w:keepLines/>
      <w:spacing w:after="240"/>
      <w:jc w:val="center"/>
    </w:pPr>
    <w:rPr>
      <w:b/>
    </w:rPr>
  </w:style>
  <w:style w:type="paragraph" w:customStyle="1" w:styleId="HdgCenterBold-Italic">
    <w:name w:val="_Hdg Center Bold-Italic"/>
    <w:basedOn w:val="Normal0"/>
    <w:rsid w:val="00BA7AB9"/>
    <w:pPr>
      <w:keepNext/>
      <w:keepLines/>
      <w:spacing w:after="240"/>
      <w:jc w:val="center"/>
    </w:pPr>
    <w:rPr>
      <w:b/>
      <w:i/>
    </w:rPr>
  </w:style>
  <w:style w:type="paragraph" w:customStyle="1" w:styleId="HdgCenterBold-Und">
    <w:name w:val="_Hdg Center Bold-Und"/>
    <w:basedOn w:val="Normal0"/>
    <w:rsid w:val="00BA7AB9"/>
    <w:pPr>
      <w:keepNext/>
      <w:keepLines/>
      <w:spacing w:after="240"/>
      <w:jc w:val="center"/>
    </w:pPr>
    <w:rPr>
      <w:b/>
      <w:u w:val="single"/>
    </w:rPr>
  </w:style>
  <w:style w:type="paragraph" w:customStyle="1" w:styleId="HdgCenterBold-Und-Italic">
    <w:name w:val="_Hdg Center Bold-Und-Italic"/>
    <w:basedOn w:val="Normal0"/>
    <w:rsid w:val="00BA7AB9"/>
    <w:pPr>
      <w:keepNext/>
      <w:keepLines/>
      <w:spacing w:after="240"/>
      <w:jc w:val="center"/>
    </w:pPr>
    <w:rPr>
      <w:b/>
      <w:i/>
      <w:u w:val="single"/>
    </w:rPr>
  </w:style>
  <w:style w:type="paragraph" w:customStyle="1" w:styleId="HdgCenterItalic">
    <w:name w:val="_Hdg Center Italic"/>
    <w:basedOn w:val="Normal0"/>
    <w:rsid w:val="00BA7AB9"/>
    <w:pPr>
      <w:keepNext/>
      <w:keepLines/>
      <w:spacing w:after="240"/>
      <w:jc w:val="center"/>
    </w:pPr>
    <w:rPr>
      <w:i/>
    </w:rPr>
  </w:style>
  <w:style w:type="paragraph" w:customStyle="1" w:styleId="HdgCenterUnd">
    <w:name w:val="_Hdg Center Und"/>
    <w:basedOn w:val="Normal0"/>
    <w:rsid w:val="00BA7AB9"/>
    <w:pPr>
      <w:keepNext/>
      <w:keepLines/>
      <w:spacing w:after="240"/>
      <w:jc w:val="center"/>
    </w:pPr>
    <w:rPr>
      <w:u w:val="single"/>
    </w:rPr>
  </w:style>
  <w:style w:type="paragraph" w:customStyle="1" w:styleId="HdgLeft">
    <w:name w:val="_Hdg Left"/>
    <w:basedOn w:val="Normal0"/>
    <w:rsid w:val="00BA7AB9"/>
    <w:pPr>
      <w:keepNext/>
      <w:keepLines/>
      <w:spacing w:after="240"/>
    </w:pPr>
  </w:style>
  <w:style w:type="paragraph" w:customStyle="1" w:styleId="HdgLeftBold">
    <w:name w:val="_Hdg Left Bold"/>
    <w:basedOn w:val="Normal0"/>
    <w:rsid w:val="00BA7AB9"/>
    <w:pPr>
      <w:keepNext/>
      <w:keepLines/>
      <w:spacing w:after="240"/>
    </w:pPr>
    <w:rPr>
      <w:b/>
    </w:rPr>
  </w:style>
  <w:style w:type="paragraph" w:customStyle="1" w:styleId="HdgLeftBold-Italic">
    <w:name w:val="_Hdg Left Bold-Italic"/>
    <w:basedOn w:val="Normal0"/>
    <w:rsid w:val="00BA7AB9"/>
    <w:pPr>
      <w:keepNext/>
      <w:keepLines/>
      <w:spacing w:after="240"/>
    </w:pPr>
    <w:rPr>
      <w:b/>
      <w:i/>
    </w:rPr>
  </w:style>
  <w:style w:type="paragraph" w:customStyle="1" w:styleId="HdgLeftBold-Und">
    <w:name w:val="_Hdg Left Bold-Und"/>
    <w:basedOn w:val="Normal0"/>
    <w:rsid w:val="00BA7AB9"/>
    <w:pPr>
      <w:keepNext/>
      <w:keepLines/>
      <w:spacing w:after="240"/>
    </w:pPr>
    <w:rPr>
      <w:b/>
      <w:u w:val="single"/>
    </w:rPr>
  </w:style>
  <w:style w:type="paragraph" w:customStyle="1" w:styleId="HdgLeftBold-Und-Italic">
    <w:name w:val="_Hdg Left Bold-Und-Italic"/>
    <w:basedOn w:val="Normal0"/>
    <w:rsid w:val="00BA7AB9"/>
    <w:pPr>
      <w:keepNext/>
      <w:keepLines/>
      <w:spacing w:after="240"/>
    </w:pPr>
    <w:rPr>
      <w:b/>
      <w:i/>
      <w:u w:val="single"/>
    </w:rPr>
  </w:style>
  <w:style w:type="paragraph" w:customStyle="1" w:styleId="HdgLeftItalic">
    <w:name w:val="_Hdg Left Italic"/>
    <w:basedOn w:val="Normal0"/>
    <w:rsid w:val="00BA7AB9"/>
    <w:pPr>
      <w:keepNext/>
      <w:keepLines/>
      <w:spacing w:after="240"/>
    </w:pPr>
    <w:rPr>
      <w:i/>
    </w:rPr>
  </w:style>
  <w:style w:type="paragraph" w:customStyle="1" w:styleId="HdgLeftUnd">
    <w:name w:val="_Hdg Left Und"/>
    <w:basedOn w:val="Normal0"/>
    <w:rsid w:val="00BA7AB9"/>
    <w:pPr>
      <w:keepNext/>
      <w:keepLines/>
      <w:spacing w:after="240"/>
    </w:pPr>
    <w:rPr>
      <w:u w:val="single"/>
    </w:rPr>
  </w:style>
  <w:style w:type="paragraph" w:customStyle="1" w:styleId="HdgRight">
    <w:name w:val="_Hdg Right"/>
    <w:basedOn w:val="Normal0"/>
    <w:rsid w:val="00BA7AB9"/>
    <w:pPr>
      <w:keepNext/>
      <w:keepLines/>
      <w:spacing w:after="240"/>
      <w:jc w:val="right"/>
    </w:pPr>
  </w:style>
  <w:style w:type="paragraph" w:customStyle="1" w:styleId="HdgRightBold">
    <w:name w:val="_Hdg Right Bold"/>
    <w:basedOn w:val="Normal0"/>
    <w:rsid w:val="00BA7AB9"/>
    <w:pPr>
      <w:keepNext/>
      <w:keepLines/>
      <w:spacing w:after="240"/>
      <w:jc w:val="right"/>
    </w:pPr>
    <w:rPr>
      <w:b/>
    </w:rPr>
  </w:style>
  <w:style w:type="paragraph" w:customStyle="1" w:styleId="HdgRightBold-Italic">
    <w:name w:val="_Hdg Right Bold-Italic"/>
    <w:basedOn w:val="Normal0"/>
    <w:rsid w:val="00BA7AB9"/>
    <w:pPr>
      <w:keepNext/>
      <w:keepLines/>
      <w:spacing w:after="240"/>
      <w:jc w:val="right"/>
    </w:pPr>
    <w:rPr>
      <w:b/>
      <w:i/>
    </w:rPr>
  </w:style>
  <w:style w:type="paragraph" w:customStyle="1" w:styleId="HdgRightBold-Und">
    <w:name w:val="_Hdg Right Bold-Und"/>
    <w:basedOn w:val="Normal0"/>
    <w:rsid w:val="00BA7AB9"/>
    <w:pPr>
      <w:keepNext/>
      <w:keepLines/>
      <w:spacing w:after="240"/>
      <w:jc w:val="right"/>
    </w:pPr>
    <w:rPr>
      <w:b/>
      <w:u w:val="single"/>
    </w:rPr>
  </w:style>
  <w:style w:type="paragraph" w:customStyle="1" w:styleId="HdgRightBold-Und-Italic">
    <w:name w:val="_Hdg Right Bold-Und-Italic"/>
    <w:basedOn w:val="Normal0"/>
    <w:rsid w:val="00BA7AB9"/>
    <w:pPr>
      <w:keepNext/>
      <w:keepLines/>
      <w:spacing w:after="240"/>
      <w:jc w:val="right"/>
    </w:pPr>
    <w:rPr>
      <w:b/>
      <w:i/>
      <w:u w:val="single"/>
    </w:rPr>
  </w:style>
  <w:style w:type="paragraph" w:customStyle="1" w:styleId="HdgRightItalic">
    <w:name w:val="_Hdg Right Italic"/>
    <w:basedOn w:val="Normal0"/>
    <w:rsid w:val="00BA7AB9"/>
    <w:pPr>
      <w:keepNext/>
      <w:keepLines/>
      <w:spacing w:after="240"/>
      <w:jc w:val="right"/>
    </w:pPr>
    <w:rPr>
      <w:i/>
    </w:rPr>
  </w:style>
  <w:style w:type="paragraph" w:customStyle="1" w:styleId="HdgRightUnd">
    <w:name w:val="_Hdg Right Und"/>
    <w:basedOn w:val="Normal0"/>
    <w:rsid w:val="00BA7AB9"/>
    <w:pPr>
      <w:keepNext/>
      <w:keepLines/>
      <w:spacing w:after="240"/>
      <w:jc w:val="right"/>
    </w:pPr>
    <w:rPr>
      <w:u w:val="single"/>
    </w:rPr>
  </w:style>
  <w:style w:type="paragraph" w:customStyle="1" w:styleId="Index">
    <w:name w:val="_Index"/>
    <w:basedOn w:val="Normal0"/>
    <w:rsid w:val="00BA7AB9"/>
    <w:pPr>
      <w:tabs>
        <w:tab w:val="right" w:pos="9360"/>
      </w:tabs>
    </w:pPr>
  </w:style>
  <w:style w:type="paragraph" w:customStyle="1" w:styleId="IndexDotLeaders">
    <w:name w:val="_Index Dot Leaders"/>
    <w:basedOn w:val="Normal0"/>
    <w:rsid w:val="00BA7AB9"/>
    <w:pPr>
      <w:tabs>
        <w:tab w:val="right" w:leader="dot" w:pos="8928"/>
        <w:tab w:val="right" w:pos="9360"/>
      </w:tabs>
    </w:pPr>
  </w:style>
  <w:style w:type="paragraph" w:customStyle="1" w:styleId="TableCentered">
    <w:name w:val="_Table Centered"/>
    <w:basedOn w:val="Normal0"/>
    <w:rsid w:val="00BA7AB9"/>
    <w:pPr>
      <w:jc w:val="center"/>
    </w:pPr>
  </w:style>
  <w:style w:type="paragraph" w:customStyle="1" w:styleId="TableDecimalAlign">
    <w:name w:val="_Table Decimal Align"/>
    <w:basedOn w:val="Normal0"/>
    <w:rsid w:val="00BA7AB9"/>
    <w:pPr>
      <w:tabs>
        <w:tab w:val="decimal" w:pos="1080"/>
      </w:tabs>
    </w:pPr>
  </w:style>
  <w:style w:type="paragraph" w:customStyle="1" w:styleId="TableDotLeader">
    <w:name w:val="_Table Dot Leader"/>
    <w:basedOn w:val="Normal0"/>
    <w:rsid w:val="00BA7AB9"/>
    <w:pPr>
      <w:tabs>
        <w:tab w:val="right" w:leader="dot" w:pos="2160"/>
      </w:tabs>
    </w:pPr>
  </w:style>
  <w:style w:type="paragraph" w:customStyle="1" w:styleId="TableHeadingCentered">
    <w:name w:val="_Table Heading Centered"/>
    <w:basedOn w:val="Normal0"/>
    <w:rsid w:val="00BA7AB9"/>
    <w:pPr>
      <w:keepNext/>
      <w:keepLines/>
      <w:jc w:val="center"/>
    </w:pPr>
    <w:rPr>
      <w:b/>
    </w:rPr>
  </w:style>
  <w:style w:type="paragraph" w:customStyle="1" w:styleId="TableHeadingLeft">
    <w:name w:val="_Table Heading Left"/>
    <w:basedOn w:val="Normal0"/>
    <w:rsid w:val="00BA7AB9"/>
    <w:pPr>
      <w:keepNext/>
      <w:keepLines/>
    </w:pPr>
    <w:rPr>
      <w:b/>
    </w:rPr>
  </w:style>
  <w:style w:type="paragraph" w:customStyle="1" w:styleId="TableHeadingRight">
    <w:name w:val="_Table Heading Right"/>
    <w:basedOn w:val="Normal0"/>
    <w:rsid w:val="00BA7AB9"/>
    <w:pPr>
      <w:keepNext/>
      <w:keepLines/>
      <w:jc w:val="right"/>
    </w:pPr>
    <w:rPr>
      <w:b/>
    </w:rPr>
  </w:style>
  <w:style w:type="paragraph" w:customStyle="1" w:styleId="TableLeftAlign">
    <w:name w:val="_Table Left Align"/>
    <w:basedOn w:val="Normal0"/>
    <w:rsid w:val="00BA7AB9"/>
  </w:style>
  <w:style w:type="paragraph" w:customStyle="1" w:styleId="TableRightAlign">
    <w:name w:val="_Table Right Align"/>
    <w:basedOn w:val="Normal0"/>
    <w:rsid w:val="00BA7AB9"/>
    <w:pPr>
      <w:jc w:val="right"/>
    </w:pPr>
  </w:style>
  <w:style w:type="paragraph" w:styleId="Footer">
    <w:name w:val="footer"/>
    <w:basedOn w:val="Normal0"/>
    <w:rsid w:val="00BA7AB9"/>
    <w:pPr>
      <w:tabs>
        <w:tab w:val="center" w:pos="4680"/>
        <w:tab w:val="right" w:pos="9360"/>
      </w:tabs>
    </w:pPr>
  </w:style>
  <w:style w:type="character" w:styleId="FootnoteReference">
    <w:name w:val="footnote reference"/>
    <w:basedOn w:val="DefaultParagraphFont"/>
    <w:semiHidden/>
    <w:rsid w:val="00BA7AB9"/>
    <w:rPr>
      <w:vertAlign w:val="superscript"/>
    </w:rPr>
  </w:style>
  <w:style w:type="paragraph" w:styleId="FootnoteText">
    <w:name w:val="footnote text"/>
    <w:basedOn w:val="Normal0"/>
    <w:semiHidden/>
    <w:rsid w:val="00BA7AB9"/>
    <w:pPr>
      <w:spacing w:after="120"/>
      <w:ind w:firstLine="720"/>
    </w:pPr>
  </w:style>
  <w:style w:type="paragraph" w:styleId="Header">
    <w:name w:val="header"/>
    <w:basedOn w:val="Normal0"/>
    <w:rsid w:val="00BA7AB9"/>
    <w:pPr>
      <w:tabs>
        <w:tab w:val="center" w:pos="4680"/>
        <w:tab w:val="right" w:pos="9360"/>
      </w:tabs>
    </w:pPr>
  </w:style>
  <w:style w:type="paragraph" w:styleId="TOC1">
    <w:name w:val="toc 1"/>
    <w:basedOn w:val="Normal0"/>
    <w:next w:val="Normal0"/>
    <w:autoRedefine/>
    <w:semiHidden/>
    <w:rsid w:val="00BA7AB9"/>
    <w:pPr>
      <w:tabs>
        <w:tab w:val="left" w:pos="720"/>
        <w:tab w:val="right" w:leader="dot" w:pos="9360"/>
      </w:tabs>
      <w:spacing w:after="240"/>
      <w:ind w:left="720" w:right="720" w:hanging="720"/>
    </w:pPr>
  </w:style>
  <w:style w:type="paragraph" w:styleId="TOC2">
    <w:name w:val="toc 2"/>
    <w:basedOn w:val="Normal0"/>
    <w:next w:val="Normal0"/>
    <w:autoRedefine/>
    <w:semiHidden/>
    <w:rsid w:val="00BA7AB9"/>
    <w:pPr>
      <w:tabs>
        <w:tab w:val="right" w:leader="dot" w:pos="9360"/>
      </w:tabs>
      <w:spacing w:after="240"/>
      <w:ind w:left="1440" w:right="720" w:hanging="720"/>
    </w:pPr>
    <w:rPr>
      <w:szCs w:val="24"/>
    </w:rPr>
  </w:style>
  <w:style w:type="paragraph" w:styleId="TOC3">
    <w:name w:val="toc 3"/>
    <w:basedOn w:val="Normal0"/>
    <w:next w:val="Normal0"/>
    <w:autoRedefine/>
    <w:semiHidden/>
    <w:rsid w:val="00BA7AB9"/>
    <w:pPr>
      <w:tabs>
        <w:tab w:val="right" w:leader="dot" w:pos="9360"/>
      </w:tabs>
      <w:spacing w:after="240"/>
      <w:ind w:left="2160" w:right="720" w:hanging="720"/>
    </w:pPr>
  </w:style>
  <w:style w:type="paragraph" w:styleId="TOC4">
    <w:name w:val="toc 4"/>
    <w:basedOn w:val="Normal0"/>
    <w:next w:val="Normal0"/>
    <w:autoRedefine/>
    <w:semiHidden/>
    <w:rsid w:val="00BA7AB9"/>
    <w:pPr>
      <w:tabs>
        <w:tab w:val="right" w:leader="dot" w:pos="9360"/>
      </w:tabs>
      <w:spacing w:after="240"/>
      <w:ind w:left="2880" w:right="720" w:hanging="720"/>
    </w:pPr>
  </w:style>
  <w:style w:type="paragraph" w:styleId="TOC5">
    <w:name w:val="toc 5"/>
    <w:basedOn w:val="Normal0"/>
    <w:next w:val="Normal0"/>
    <w:autoRedefine/>
    <w:semiHidden/>
    <w:rsid w:val="00BA7AB9"/>
    <w:pPr>
      <w:tabs>
        <w:tab w:val="right" w:leader="dot" w:pos="9360"/>
      </w:tabs>
      <w:spacing w:after="240"/>
      <w:ind w:left="3600" w:right="720" w:hanging="720"/>
    </w:pPr>
  </w:style>
  <w:style w:type="paragraph" w:styleId="TOC6">
    <w:name w:val="toc 6"/>
    <w:basedOn w:val="Normal0"/>
    <w:next w:val="Normal0"/>
    <w:autoRedefine/>
    <w:semiHidden/>
    <w:rsid w:val="00BA7AB9"/>
    <w:pPr>
      <w:tabs>
        <w:tab w:val="right" w:leader="dot" w:pos="9360"/>
      </w:tabs>
      <w:spacing w:after="240"/>
      <w:ind w:left="4320" w:right="720" w:hanging="720"/>
    </w:pPr>
  </w:style>
  <w:style w:type="paragraph" w:styleId="TOC7">
    <w:name w:val="toc 7"/>
    <w:basedOn w:val="Normal0"/>
    <w:next w:val="Normal0"/>
    <w:autoRedefine/>
    <w:semiHidden/>
    <w:rsid w:val="00BA7AB9"/>
    <w:pPr>
      <w:tabs>
        <w:tab w:val="right" w:leader="dot" w:pos="9360"/>
      </w:tabs>
      <w:spacing w:after="240"/>
      <w:ind w:left="5040" w:right="720" w:hanging="720"/>
    </w:pPr>
  </w:style>
  <w:style w:type="paragraph" w:styleId="TOC8">
    <w:name w:val="toc 8"/>
    <w:basedOn w:val="Normal0"/>
    <w:next w:val="Normal0"/>
    <w:autoRedefine/>
    <w:semiHidden/>
    <w:rsid w:val="00BA7AB9"/>
    <w:pPr>
      <w:tabs>
        <w:tab w:val="right" w:leader="dot" w:pos="9360"/>
      </w:tabs>
      <w:spacing w:after="240"/>
      <w:ind w:left="5760" w:right="720" w:hanging="720"/>
    </w:pPr>
  </w:style>
  <w:style w:type="paragraph" w:styleId="TOC9">
    <w:name w:val="toc 9"/>
    <w:basedOn w:val="Normal0"/>
    <w:next w:val="Normal0"/>
    <w:autoRedefine/>
    <w:semiHidden/>
    <w:rsid w:val="00BA7AB9"/>
    <w:pPr>
      <w:tabs>
        <w:tab w:val="right" w:leader="dot" w:pos="9360"/>
      </w:tabs>
      <w:spacing w:after="240"/>
      <w:ind w:left="6480" w:right="720" w:hanging="720"/>
    </w:pPr>
  </w:style>
  <w:style w:type="paragraph" w:customStyle="1" w:styleId="Bullets2">
    <w:name w:val="_Bullets 2&quot;"/>
    <w:basedOn w:val="Bullets0"/>
    <w:rsid w:val="00BA7AB9"/>
    <w:pPr>
      <w:ind w:left="3600"/>
    </w:pPr>
  </w:style>
  <w:style w:type="paragraph" w:customStyle="1" w:styleId="Non-NumberedHdg1">
    <w:name w:val="_Non-Numbered Hdg 1"/>
    <w:basedOn w:val="Normal0"/>
    <w:rsid w:val="00BA7AB9"/>
    <w:pPr>
      <w:keepNext/>
      <w:keepLines/>
      <w:spacing w:after="240"/>
      <w:jc w:val="center"/>
      <w:outlineLvl w:val="0"/>
    </w:pPr>
    <w:rPr>
      <w:b/>
      <w:u w:val="single"/>
    </w:rPr>
  </w:style>
  <w:style w:type="paragraph" w:customStyle="1" w:styleId="Bullets15">
    <w:name w:val="_Bullets 1.5&quot;"/>
    <w:basedOn w:val="Bullets0"/>
    <w:rsid w:val="00BA7AB9"/>
    <w:pPr>
      <w:ind w:left="2880"/>
    </w:pPr>
  </w:style>
  <w:style w:type="paragraph" w:customStyle="1" w:styleId="Non-NumberedHdg2">
    <w:name w:val="_Non-Numbered Hdg 2"/>
    <w:basedOn w:val="Normal0"/>
    <w:rsid w:val="00BA7AB9"/>
    <w:pPr>
      <w:keepNext/>
      <w:keepLines/>
      <w:spacing w:after="240"/>
      <w:outlineLvl w:val="1"/>
    </w:pPr>
    <w:rPr>
      <w:b/>
      <w:u w:val="single"/>
    </w:rPr>
  </w:style>
  <w:style w:type="paragraph" w:customStyle="1" w:styleId="Non-NumberedHdg3">
    <w:name w:val="_Non-Numbered Hdg 3"/>
    <w:basedOn w:val="Normal0"/>
    <w:rsid w:val="00BA7AB9"/>
    <w:pPr>
      <w:keepNext/>
      <w:keepLines/>
      <w:spacing w:after="240"/>
      <w:ind w:left="720"/>
      <w:outlineLvl w:val="2"/>
    </w:pPr>
    <w:rPr>
      <w:u w:val="single"/>
    </w:rPr>
  </w:style>
  <w:style w:type="paragraph" w:styleId="ListBullet2">
    <w:name w:val="List Bullet 2"/>
    <w:basedOn w:val="Normal0"/>
    <w:rsid w:val="00BA7AB9"/>
    <w:pPr>
      <w:numPr>
        <w:numId w:val="22"/>
      </w:numPr>
      <w:spacing w:after="240"/>
    </w:pPr>
  </w:style>
  <w:style w:type="paragraph" w:styleId="ListBullet">
    <w:name w:val="List Bullet"/>
    <w:basedOn w:val="Normal"/>
    <w:rsid w:val="00BA7AB9"/>
    <w:pPr>
      <w:numPr>
        <w:numId w:val="21"/>
      </w:numPr>
      <w:spacing w:after="240"/>
    </w:pPr>
  </w:style>
  <w:style w:type="paragraph" w:styleId="ListBullet3">
    <w:name w:val="List Bullet 3"/>
    <w:basedOn w:val="Normal"/>
    <w:rsid w:val="00BA7AB9"/>
    <w:pPr>
      <w:numPr>
        <w:numId w:val="23"/>
      </w:numPr>
      <w:spacing w:after="240"/>
    </w:pPr>
  </w:style>
  <w:style w:type="paragraph" w:styleId="ListBullet4">
    <w:name w:val="List Bullet 4"/>
    <w:basedOn w:val="Normal"/>
    <w:rsid w:val="00BA7AB9"/>
    <w:pPr>
      <w:numPr>
        <w:numId w:val="24"/>
      </w:numPr>
      <w:spacing w:after="240"/>
    </w:pPr>
  </w:style>
  <w:style w:type="paragraph" w:styleId="ListBullet5">
    <w:name w:val="List Bullet 5"/>
    <w:basedOn w:val="Normal"/>
    <w:rsid w:val="00BA7AB9"/>
    <w:pPr>
      <w:numPr>
        <w:numId w:val="25"/>
      </w:numPr>
      <w:spacing w:after="240"/>
    </w:pPr>
  </w:style>
  <w:style w:type="paragraph" w:customStyle="1" w:styleId="10spLeftInd2">
    <w:name w:val="_1.0sp Left Ind 2&quot;"/>
    <w:basedOn w:val="Normal0"/>
    <w:rsid w:val="00BA7AB9"/>
    <w:pPr>
      <w:spacing w:after="240"/>
      <w:ind w:left="2880"/>
    </w:pPr>
  </w:style>
  <w:style w:type="paragraph" w:customStyle="1" w:styleId="15spLeftInd2">
    <w:name w:val="_1.5sp Left Ind 2&quot;"/>
    <w:basedOn w:val="Normal0"/>
    <w:rsid w:val="00BA7AB9"/>
    <w:pPr>
      <w:spacing w:line="360" w:lineRule="auto"/>
      <w:ind w:left="2880"/>
    </w:pPr>
  </w:style>
  <w:style w:type="paragraph" w:customStyle="1" w:styleId="20spLeftInd2">
    <w:name w:val="_2.0sp Left Ind 2&quot;"/>
    <w:basedOn w:val="Normal0"/>
    <w:rsid w:val="00BA7AB9"/>
    <w:pPr>
      <w:spacing w:line="480" w:lineRule="auto"/>
      <w:ind w:left="2880"/>
    </w:pPr>
  </w:style>
  <w:style w:type="table" w:styleId="TableSubtle1">
    <w:name w:val="Table Subtle 1"/>
    <w:basedOn w:val="TableNormal"/>
    <w:rsid w:val="00E247F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0sp2">
    <w:name w:val="_1.0sp 2&quot;"/>
    <w:basedOn w:val="Normal0"/>
    <w:qFormat/>
    <w:rsid w:val="00BA7AB9"/>
    <w:pPr>
      <w:spacing w:after="240"/>
      <w:ind w:firstLine="2880"/>
    </w:pPr>
    <w:rPr>
      <w:noProof/>
    </w:rPr>
  </w:style>
  <w:style w:type="paragraph" w:customStyle="1" w:styleId="10spHanging2">
    <w:name w:val="_1.0sp Hanging 2&quot;"/>
    <w:basedOn w:val="Normal0"/>
    <w:qFormat/>
    <w:rsid w:val="00BA7AB9"/>
    <w:pPr>
      <w:spacing w:after="240"/>
      <w:ind w:left="2880" w:hanging="720"/>
    </w:pPr>
  </w:style>
  <w:style w:type="paragraph" w:customStyle="1" w:styleId="10spLeft-Right2">
    <w:name w:val="_1.0sp Left-Right 2&quot;"/>
    <w:basedOn w:val="Normal0"/>
    <w:qFormat/>
    <w:rsid w:val="00BA7AB9"/>
    <w:pPr>
      <w:spacing w:after="240"/>
      <w:ind w:left="2880" w:right="2880"/>
    </w:pPr>
    <w:rPr>
      <w:noProof/>
    </w:rPr>
  </w:style>
  <w:style w:type="paragraph" w:customStyle="1" w:styleId="15sp2">
    <w:name w:val="_1.5sp 2&quot;"/>
    <w:basedOn w:val="Normal0"/>
    <w:qFormat/>
    <w:rsid w:val="00BA7AB9"/>
    <w:pPr>
      <w:spacing w:line="360" w:lineRule="auto"/>
      <w:ind w:firstLine="2880"/>
    </w:pPr>
  </w:style>
  <w:style w:type="paragraph" w:customStyle="1" w:styleId="15spHanging2">
    <w:name w:val="_1.5sp Hanging 2&quot;"/>
    <w:basedOn w:val="Normal0"/>
    <w:qFormat/>
    <w:rsid w:val="00BA7AB9"/>
    <w:pPr>
      <w:spacing w:line="360" w:lineRule="auto"/>
      <w:ind w:left="2880" w:hanging="720"/>
    </w:pPr>
    <w:rPr>
      <w:noProof/>
    </w:rPr>
  </w:style>
  <w:style w:type="paragraph" w:customStyle="1" w:styleId="15spLeft-Right2">
    <w:name w:val="_1.5sp Left-Right 2&quot;"/>
    <w:basedOn w:val="Normal0"/>
    <w:qFormat/>
    <w:rsid w:val="00BA7AB9"/>
    <w:pPr>
      <w:spacing w:line="360" w:lineRule="auto"/>
      <w:ind w:left="2880" w:right="2880"/>
    </w:pPr>
  </w:style>
  <w:style w:type="paragraph" w:customStyle="1" w:styleId="20sp2">
    <w:name w:val="_2.0sp 2&quot;"/>
    <w:basedOn w:val="Normal0"/>
    <w:qFormat/>
    <w:rsid w:val="00BA7AB9"/>
    <w:pPr>
      <w:spacing w:line="480" w:lineRule="auto"/>
      <w:ind w:firstLine="2880"/>
    </w:pPr>
    <w:rPr>
      <w:noProof/>
    </w:rPr>
  </w:style>
  <w:style w:type="paragraph" w:customStyle="1" w:styleId="20spHanging2">
    <w:name w:val="_2.0sp Hanging 2&quot;"/>
    <w:basedOn w:val="Normal0"/>
    <w:qFormat/>
    <w:rsid w:val="00BA7AB9"/>
    <w:pPr>
      <w:spacing w:line="480" w:lineRule="auto"/>
      <w:ind w:left="2880" w:hanging="720"/>
    </w:pPr>
  </w:style>
  <w:style w:type="paragraph" w:customStyle="1" w:styleId="20spLeft-Right2">
    <w:name w:val="_2.0sp Left-Right 2&quot;"/>
    <w:basedOn w:val="Normal0"/>
    <w:qFormat/>
    <w:rsid w:val="00BA7AB9"/>
    <w:pPr>
      <w:spacing w:line="480" w:lineRule="auto"/>
      <w:ind w:left="2880" w:right="2880"/>
    </w:pPr>
    <w:rPr>
      <w:noProof/>
    </w:rPr>
  </w:style>
  <w:style w:type="character" w:customStyle="1" w:styleId="Heading1Char">
    <w:name w:val="Heading 1 Char"/>
    <w:basedOn w:val="DefaultParagraphFont"/>
    <w:link w:val="Heading1"/>
    <w:rsid w:val="00C81178"/>
    <w:rPr>
      <w:rFonts w:ascii="Arial" w:eastAsia="Times New Roman" w:hAnsi="Arial" w:cs="Arial"/>
      <w:b/>
      <w:bCs/>
      <w:color w:val="000080"/>
      <w:kern w:val="32"/>
      <w:sz w:val="40"/>
      <w:szCs w:val="32"/>
      <w:lang w:val="de-DE" w:eastAsia="de-DE"/>
    </w:rPr>
  </w:style>
  <w:style w:type="paragraph" w:styleId="EnvelopeReturn">
    <w:name w:val="envelope return"/>
    <w:basedOn w:val="Normal"/>
    <w:rsid w:val="00C81178"/>
    <w:rPr>
      <w:rFonts w:eastAsia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FBCB3-6924-44B7-90A8-57BB8A84B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433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LBBS</Company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Duncan, James</dc:creator>
  <cp:keywords/>
  <dc:description/>
  <cp:lastModifiedBy>Chris Delgado</cp:lastModifiedBy>
  <cp:revision>2</cp:revision>
  <dcterms:created xsi:type="dcterms:W3CDTF">2019-05-02T13:13:00Z</dcterms:created>
  <dcterms:modified xsi:type="dcterms:W3CDTF">2019-05-02T13:13:00Z</dcterms:modified>
</cp:coreProperties>
</file>