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3A4B" w:rsidRDefault="00603A4B" w:rsidP="00603A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line="276" w:lineRule="auto"/>
        <w:ind w:left="1440" w:hanging="1440"/>
        <w:jc w:val="center"/>
        <w:rPr>
          <w:rFonts w:asciiTheme="minorHAnsi" w:eastAsia="Calibri" w:hAnsiTheme="minorHAnsi"/>
          <w:b/>
          <w:smallCaps/>
          <w:sz w:val="36"/>
        </w:rPr>
      </w:pPr>
      <w:bookmarkStart w:id="0" w:name="_GoBack"/>
      <w:bookmarkEnd w:id="0"/>
      <w:r w:rsidRPr="00603A4B">
        <w:rPr>
          <w:rFonts w:asciiTheme="minorHAnsi" w:eastAsia="Calibri" w:hAnsiTheme="minorHAnsi"/>
          <w:b/>
          <w:smallCaps/>
          <w:sz w:val="36"/>
        </w:rPr>
        <w:t>Catalina Litigation Report</w:t>
      </w:r>
    </w:p>
    <w:p w:rsidR="006612C6" w:rsidRDefault="006612C6" w:rsidP="00603A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line="276" w:lineRule="auto"/>
        <w:ind w:left="1440" w:hanging="1440"/>
        <w:jc w:val="center"/>
        <w:rPr>
          <w:rFonts w:asciiTheme="minorHAnsi" w:eastAsia="Calibri" w:hAnsiTheme="minorHAnsi"/>
          <w:b/>
          <w:smallCaps/>
          <w:sz w:val="36"/>
        </w:rPr>
      </w:pPr>
      <w:r>
        <w:rPr>
          <w:rFonts w:asciiTheme="minorHAnsi" w:eastAsia="Calibri" w:hAnsiTheme="minorHAnsi"/>
          <w:b/>
          <w:smallCaps/>
          <w:sz w:val="36"/>
        </w:rPr>
        <w:t>Privileged Attorney-Client Communication</w:t>
      </w:r>
    </w:p>
    <w:p w:rsidR="00603A4B" w:rsidRPr="007133BC" w:rsidRDefault="00603A4B" w:rsidP="007133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120" w:line="276" w:lineRule="auto"/>
        <w:ind w:left="0" w:firstLine="0"/>
        <w:jc w:val="center"/>
        <w:rPr>
          <w:rFonts w:asciiTheme="minorHAnsi" w:eastAsia="Calibri" w:hAnsiTheme="minorHAnsi"/>
          <w:color w:val="FF0000"/>
          <w:sz w:val="22"/>
        </w:rPr>
      </w:pPr>
      <w:r w:rsidRPr="007133BC">
        <w:rPr>
          <w:rFonts w:asciiTheme="minorHAnsi" w:eastAsia="Calibri" w:hAnsiTheme="minorHAnsi"/>
          <w:color w:val="FF0000"/>
          <w:sz w:val="22"/>
          <w:u w:val="single"/>
        </w:rPr>
        <w:t>(</w:t>
      </w:r>
      <w:r w:rsidR="00BE50B2">
        <w:rPr>
          <w:rFonts w:asciiTheme="minorHAnsi" w:eastAsia="Calibri" w:hAnsiTheme="minorHAnsi"/>
          <w:color w:val="FF0000"/>
          <w:sz w:val="22"/>
          <w:u w:val="single"/>
        </w:rPr>
        <w:t>W</w:t>
      </w:r>
      <w:r w:rsidR="007133BC" w:rsidRPr="007133BC">
        <w:rPr>
          <w:rFonts w:asciiTheme="minorHAnsi" w:eastAsia="Calibri" w:hAnsiTheme="minorHAnsi"/>
          <w:color w:val="FF0000"/>
          <w:sz w:val="22"/>
          <w:u w:val="single"/>
        </w:rPr>
        <w:t xml:space="preserve">ith each report </w:t>
      </w:r>
      <w:r w:rsidRPr="007133BC">
        <w:rPr>
          <w:rFonts w:asciiTheme="minorHAnsi" w:eastAsia="Calibri" w:hAnsiTheme="minorHAnsi"/>
          <w:color w:val="FF0000"/>
          <w:sz w:val="22"/>
          <w:u w:val="single"/>
        </w:rPr>
        <w:t xml:space="preserve">Include material in </w:t>
      </w:r>
      <w:r w:rsidRPr="007133BC">
        <w:rPr>
          <w:rFonts w:asciiTheme="minorHAnsi" w:eastAsia="Calibri" w:hAnsiTheme="minorHAnsi"/>
          <w:b/>
          <w:color w:val="FF0000"/>
          <w:sz w:val="22"/>
          <w:u w:val="single"/>
        </w:rPr>
        <w:t>bold</w:t>
      </w:r>
      <w:r w:rsidR="007133BC" w:rsidRPr="007133BC">
        <w:rPr>
          <w:rFonts w:asciiTheme="minorHAnsi" w:eastAsia="Calibri" w:hAnsiTheme="minorHAnsi"/>
          <w:b/>
          <w:color w:val="FF0000"/>
          <w:sz w:val="22"/>
          <w:u w:val="single"/>
        </w:rPr>
        <w:t xml:space="preserve"> </w:t>
      </w:r>
      <w:r w:rsidR="00692F8B" w:rsidRPr="00692F8B">
        <w:rPr>
          <w:rFonts w:asciiTheme="minorHAnsi" w:eastAsia="Calibri" w:hAnsiTheme="minorHAnsi"/>
          <w:color w:val="FF0000"/>
          <w:sz w:val="22"/>
          <w:highlight w:val="yellow"/>
          <w:u w:val="single"/>
        </w:rPr>
        <w:t>or highlights</w:t>
      </w:r>
      <w:r w:rsidR="00692F8B" w:rsidRPr="00692F8B">
        <w:rPr>
          <w:rFonts w:asciiTheme="minorHAnsi" w:eastAsia="Calibri" w:hAnsiTheme="minorHAnsi"/>
          <w:b/>
          <w:color w:val="FF0000"/>
          <w:sz w:val="22"/>
          <w:u w:val="single"/>
        </w:rPr>
        <w:t xml:space="preserve"> </w:t>
      </w:r>
      <w:r w:rsidR="00692F8B" w:rsidRPr="00692F8B">
        <w:rPr>
          <w:rFonts w:asciiTheme="minorHAnsi" w:eastAsia="Calibri" w:hAnsiTheme="minorHAnsi"/>
          <w:color w:val="FF0000"/>
          <w:sz w:val="22"/>
          <w:u w:val="single"/>
        </w:rPr>
        <w:t>that is new</w:t>
      </w:r>
      <w:r w:rsidR="007133BC" w:rsidRPr="007133BC">
        <w:rPr>
          <w:rFonts w:asciiTheme="minorHAnsi" w:eastAsia="Calibri" w:hAnsiTheme="minorHAnsi"/>
          <w:color w:val="FF0000"/>
          <w:sz w:val="22"/>
          <w:u w:val="single"/>
        </w:rPr>
        <w:t xml:space="preserve"> from prior report</w:t>
      </w:r>
      <w:r w:rsidR="008A0756" w:rsidRPr="007133BC">
        <w:rPr>
          <w:rFonts w:asciiTheme="minorHAnsi" w:eastAsia="Calibri" w:hAnsiTheme="minorHAnsi"/>
          <w:b/>
          <w:color w:val="FF0000"/>
          <w:sz w:val="22"/>
          <w:u w:val="single"/>
        </w:rPr>
        <w:t xml:space="preserve"> </w:t>
      </w:r>
      <w:r w:rsidR="007133BC" w:rsidRPr="007133BC">
        <w:rPr>
          <w:rFonts w:asciiTheme="minorHAnsi" w:eastAsia="Calibri" w:hAnsiTheme="minorHAnsi"/>
          <w:color w:val="FF0000"/>
          <w:sz w:val="22"/>
          <w:u w:val="single"/>
        </w:rPr>
        <w:t>or</w:t>
      </w:r>
      <w:r w:rsidR="008A0756" w:rsidRPr="007133BC">
        <w:rPr>
          <w:rFonts w:asciiTheme="minorHAnsi" w:eastAsia="Calibri" w:hAnsiTheme="minorHAnsi"/>
          <w:color w:val="FF0000"/>
          <w:sz w:val="22"/>
          <w:u w:val="single"/>
        </w:rPr>
        <w:t xml:space="preserve"> material </w:t>
      </w:r>
      <w:r w:rsidR="007133BC" w:rsidRPr="007133BC">
        <w:rPr>
          <w:rFonts w:asciiTheme="minorHAnsi" w:eastAsia="Calibri" w:hAnsiTheme="minorHAnsi"/>
          <w:color w:val="FF0000"/>
          <w:sz w:val="22"/>
          <w:u w:val="single"/>
        </w:rPr>
        <w:t xml:space="preserve">deleted from the prior report </w:t>
      </w:r>
      <w:r w:rsidR="008A0756" w:rsidRPr="007133BC">
        <w:rPr>
          <w:rFonts w:asciiTheme="minorHAnsi" w:eastAsia="Calibri" w:hAnsiTheme="minorHAnsi"/>
          <w:color w:val="FF0000"/>
          <w:sz w:val="22"/>
          <w:u w:val="single"/>
        </w:rPr>
        <w:t xml:space="preserve">with </w:t>
      </w:r>
      <w:r w:rsidR="008A0756" w:rsidRPr="007133BC">
        <w:rPr>
          <w:rFonts w:asciiTheme="minorHAnsi" w:eastAsia="Calibri" w:hAnsiTheme="minorHAnsi"/>
          <w:strike/>
          <w:color w:val="FF0000"/>
          <w:sz w:val="22"/>
          <w:u w:val="single"/>
        </w:rPr>
        <w:t>strikethrough</w:t>
      </w:r>
      <w:r w:rsidR="00BE50B2">
        <w:rPr>
          <w:rFonts w:asciiTheme="minorHAnsi" w:eastAsia="Calibri" w:hAnsiTheme="minorHAnsi"/>
          <w:strike/>
          <w:color w:val="FF0000"/>
          <w:sz w:val="22"/>
          <w:u w:val="single"/>
        </w:rPr>
        <w:t xml:space="preserve">. </w:t>
      </w:r>
      <w:r w:rsidR="00692F8B">
        <w:rPr>
          <w:rFonts w:asciiTheme="minorHAnsi" w:eastAsia="Calibri" w:hAnsiTheme="minorHAnsi"/>
          <w:color w:val="FF0000"/>
          <w:sz w:val="22"/>
          <w:u w:val="single"/>
        </w:rPr>
        <w:t>Irreleva</w:t>
      </w:r>
      <w:r w:rsidR="00BE50B2" w:rsidRPr="00BE50B2">
        <w:rPr>
          <w:rFonts w:asciiTheme="minorHAnsi" w:eastAsia="Calibri" w:hAnsiTheme="minorHAnsi"/>
          <w:color w:val="FF0000"/>
          <w:sz w:val="22"/>
          <w:u w:val="single"/>
        </w:rPr>
        <w:t>nt sections may be deleted to shorten the report as appropriate.</w:t>
      </w:r>
      <w:r w:rsidRPr="00BE50B2">
        <w:rPr>
          <w:rFonts w:asciiTheme="minorHAnsi" w:eastAsia="Calibri" w:hAnsiTheme="minorHAnsi"/>
          <w:color w:val="FF0000"/>
          <w:sz w:val="22"/>
          <w:u w:val="single"/>
        </w:rPr>
        <w:t>)</w:t>
      </w:r>
    </w:p>
    <w:p w:rsidR="00603A4B" w:rsidRPr="00603A4B" w:rsidRDefault="00603A4B" w:rsidP="00603A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120" w:line="276" w:lineRule="auto"/>
        <w:ind w:left="1440" w:hanging="1440"/>
        <w:jc w:val="both"/>
        <w:rPr>
          <w:rFonts w:asciiTheme="minorHAnsi" w:eastAsia="Calibri" w:hAnsiTheme="minorHAnsi"/>
        </w:rPr>
      </w:pPr>
    </w:p>
    <w:p w:rsidR="00603A4B" w:rsidRPr="00603A4B" w:rsidRDefault="00603A4B" w:rsidP="00603A4B">
      <w:pPr>
        <w:tabs>
          <w:tab w:val="left" w:pos="5760"/>
        </w:tabs>
        <w:spacing w:before="0" w:after="120" w:line="276" w:lineRule="auto"/>
        <w:ind w:left="0" w:firstLine="0"/>
        <w:rPr>
          <w:rFonts w:asciiTheme="minorHAnsi" w:eastAsia="Calibri" w:hAnsiTheme="minorHAnsi"/>
          <w:b/>
          <w:sz w:val="24"/>
        </w:rPr>
      </w:pPr>
      <w:r w:rsidRPr="00603A4B">
        <w:rPr>
          <w:rFonts w:asciiTheme="minorHAnsi" w:eastAsia="Calibri" w:hAnsiTheme="minorHAnsi"/>
          <w:b/>
          <w:sz w:val="24"/>
        </w:rPr>
        <w:t xml:space="preserve">Report Completed By:  </w:t>
      </w:r>
      <w:r w:rsidRPr="00603A4B">
        <w:rPr>
          <w:rFonts w:asciiTheme="minorHAnsi" w:eastAsia="Calibri" w:hAnsiTheme="minorHAnsi"/>
          <w:b/>
          <w:sz w:val="24"/>
        </w:rPr>
        <w:tab/>
      </w:r>
    </w:p>
    <w:p w:rsidR="00603A4B" w:rsidRPr="00603A4B" w:rsidRDefault="00603A4B" w:rsidP="00603A4B">
      <w:pPr>
        <w:tabs>
          <w:tab w:val="left" w:pos="5760"/>
        </w:tabs>
        <w:spacing w:before="0" w:after="120" w:line="276" w:lineRule="auto"/>
        <w:ind w:left="0" w:firstLine="0"/>
        <w:rPr>
          <w:rFonts w:asciiTheme="minorHAnsi" w:eastAsia="Calibri" w:hAnsiTheme="minorHAnsi"/>
          <w:b/>
          <w:sz w:val="24"/>
        </w:rPr>
      </w:pPr>
      <w:r w:rsidRPr="00603A4B">
        <w:rPr>
          <w:rFonts w:asciiTheme="minorHAnsi" w:eastAsia="Calibri" w:hAnsiTheme="minorHAnsi"/>
          <w:b/>
          <w:sz w:val="24"/>
        </w:rPr>
        <w:t xml:space="preserve">Date of Report: </w:t>
      </w:r>
    </w:p>
    <w:p w:rsidR="00603A4B" w:rsidRPr="00603A4B" w:rsidRDefault="00603A4B" w:rsidP="00603A4B">
      <w:pPr>
        <w:tabs>
          <w:tab w:val="left" w:pos="5760"/>
        </w:tabs>
        <w:spacing w:before="0" w:after="120" w:line="276" w:lineRule="auto"/>
        <w:ind w:left="0" w:firstLine="0"/>
        <w:rPr>
          <w:rFonts w:asciiTheme="minorHAnsi" w:eastAsia="Calibri" w:hAnsiTheme="minorHAnsi"/>
          <w:b/>
          <w:sz w:val="24"/>
        </w:rPr>
      </w:pPr>
      <w:r w:rsidRPr="00603A4B">
        <w:rPr>
          <w:rFonts w:asciiTheme="minorHAnsi" w:eastAsia="Calibri" w:hAnsiTheme="minorHAnsi"/>
          <w:b/>
          <w:sz w:val="24"/>
        </w:rPr>
        <w:t xml:space="preserve">Plaintiff’s Name:  </w:t>
      </w:r>
    </w:p>
    <w:p w:rsidR="00603A4B" w:rsidRPr="00603A4B" w:rsidRDefault="00603A4B" w:rsidP="00603A4B">
      <w:pPr>
        <w:tabs>
          <w:tab w:val="left" w:pos="5760"/>
        </w:tabs>
        <w:spacing w:before="0" w:after="120" w:line="276" w:lineRule="auto"/>
        <w:ind w:left="0" w:firstLine="0"/>
        <w:rPr>
          <w:rFonts w:asciiTheme="minorHAnsi" w:eastAsia="Calibri" w:hAnsiTheme="minorHAnsi"/>
          <w:b/>
          <w:sz w:val="24"/>
        </w:rPr>
      </w:pPr>
      <w:r w:rsidRPr="00603A4B">
        <w:rPr>
          <w:rFonts w:asciiTheme="minorHAnsi" w:eastAsia="Calibri" w:hAnsiTheme="minorHAnsi"/>
          <w:b/>
          <w:sz w:val="24"/>
        </w:rPr>
        <w:t xml:space="preserve">Date of Loss:  </w:t>
      </w:r>
    </w:p>
    <w:p w:rsidR="00603A4B" w:rsidRPr="00603A4B" w:rsidRDefault="00603A4B" w:rsidP="00603A4B">
      <w:pPr>
        <w:tabs>
          <w:tab w:val="left" w:pos="5760"/>
        </w:tabs>
        <w:spacing w:before="0" w:after="120" w:line="276" w:lineRule="auto"/>
        <w:ind w:left="0" w:firstLine="0"/>
        <w:rPr>
          <w:rFonts w:asciiTheme="minorHAnsi" w:eastAsia="Calibri" w:hAnsiTheme="minorHAnsi"/>
          <w:b/>
          <w:sz w:val="24"/>
        </w:rPr>
      </w:pPr>
      <w:r w:rsidRPr="00603A4B">
        <w:rPr>
          <w:rFonts w:asciiTheme="minorHAnsi" w:eastAsia="Calibri" w:hAnsiTheme="minorHAnsi"/>
          <w:b/>
          <w:sz w:val="24"/>
        </w:rPr>
        <w:t>Claim No.:</w:t>
      </w:r>
    </w:p>
    <w:p w:rsidR="00603A4B" w:rsidRPr="00603A4B" w:rsidRDefault="00603A4B" w:rsidP="00603A4B">
      <w:pPr>
        <w:spacing w:before="0" w:after="120" w:line="276" w:lineRule="auto"/>
        <w:ind w:left="1440" w:hanging="1440"/>
        <w:rPr>
          <w:rFonts w:asciiTheme="minorHAnsi" w:eastAsia="ヒラギノ角ゴ Pro W3" w:hAnsiTheme="minorHAnsi"/>
          <w:color w:val="000000"/>
          <w:sz w:val="24"/>
          <w:szCs w:val="24"/>
          <w:u w:val="double"/>
        </w:rPr>
      </w:pPr>
      <w:r w:rsidRPr="00603A4B">
        <w:rPr>
          <w:rFonts w:asciiTheme="minorHAnsi" w:eastAsia="ヒラギノ角ゴ Pro W3" w:hAnsiTheme="minorHAnsi"/>
          <w:color w:val="000000"/>
          <w:sz w:val="24"/>
          <w:szCs w:val="24"/>
          <w:u w:val="double"/>
        </w:rPr>
        <w:t>______________________________________________________________________________</w:t>
      </w:r>
    </w:p>
    <w:p w:rsidR="00603A4B" w:rsidRPr="004D72B8" w:rsidRDefault="00560999" w:rsidP="00071F93">
      <w:pPr>
        <w:pStyle w:val="ListParagraph"/>
        <w:numPr>
          <w:ilvl w:val="0"/>
          <w:numId w:val="1"/>
        </w:numPr>
        <w:tabs>
          <w:tab w:val="num" w:pos="540"/>
        </w:tabs>
        <w:spacing w:before="240"/>
        <w:contextualSpacing w:val="0"/>
        <w:rPr>
          <w:rFonts w:asciiTheme="minorHAnsi" w:hAnsiTheme="minorHAnsi"/>
          <w:bCs/>
          <w:i/>
          <w:sz w:val="28"/>
          <w:szCs w:val="28"/>
        </w:rPr>
      </w:pPr>
      <w:r w:rsidRPr="004D72B8">
        <w:rPr>
          <w:rFonts w:asciiTheme="minorHAnsi" w:hAnsiTheme="minorHAnsi"/>
          <w:bCs/>
          <w:i/>
          <w:sz w:val="28"/>
          <w:szCs w:val="28"/>
        </w:rPr>
        <w:t>Case Caption</w:t>
      </w:r>
      <w:r w:rsidR="00603A4B" w:rsidRPr="004D72B8">
        <w:rPr>
          <w:rFonts w:asciiTheme="minorHAnsi" w:hAnsiTheme="minorHAnsi"/>
          <w:bCs/>
          <w:i/>
          <w:sz w:val="28"/>
          <w:szCs w:val="28"/>
        </w:rPr>
        <w:t xml:space="preserve"> </w:t>
      </w:r>
    </w:p>
    <w:p w:rsidR="00603A4B" w:rsidRPr="004D72B8" w:rsidRDefault="00603A4B" w:rsidP="00061713">
      <w:pPr>
        <w:spacing w:before="0" w:after="120" w:line="276" w:lineRule="auto"/>
        <w:ind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603A4B" w:rsidRPr="004D72B8" w:rsidRDefault="00560999" w:rsidP="00071F93">
      <w:pPr>
        <w:pStyle w:val="ListParagraph"/>
        <w:numPr>
          <w:ilvl w:val="0"/>
          <w:numId w:val="1"/>
        </w:numPr>
        <w:tabs>
          <w:tab w:val="num" w:pos="540"/>
        </w:tabs>
        <w:spacing w:before="240"/>
        <w:contextualSpacing w:val="0"/>
        <w:rPr>
          <w:rFonts w:asciiTheme="minorHAnsi" w:hAnsiTheme="minorHAnsi"/>
          <w:bCs/>
          <w:i/>
          <w:sz w:val="28"/>
          <w:szCs w:val="28"/>
        </w:rPr>
      </w:pPr>
      <w:r w:rsidRPr="004D72B8">
        <w:rPr>
          <w:rFonts w:asciiTheme="minorHAnsi" w:hAnsiTheme="minorHAnsi"/>
          <w:bCs/>
          <w:i/>
          <w:sz w:val="28"/>
          <w:szCs w:val="28"/>
        </w:rPr>
        <w:t>Venue</w:t>
      </w:r>
      <w:r w:rsidR="00603A4B" w:rsidRPr="004D72B8">
        <w:rPr>
          <w:rFonts w:asciiTheme="minorHAnsi" w:hAnsiTheme="minorHAnsi"/>
          <w:bCs/>
          <w:i/>
          <w:sz w:val="28"/>
          <w:szCs w:val="28"/>
        </w:rPr>
        <w:t xml:space="preserve"> </w:t>
      </w:r>
    </w:p>
    <w:p w:rsidR="00CD0FB2" w:rsidRPr="00DC43E4" w:rsidRDefault="00CD0FB2" w:rsidP="00061713">
      <w:pPr>
        <w:spacing w:before="0" w:line="276" w:lineRule="auto"/>
        <w:ind w:firstLine="0"/>
        <w:jc w:val="both"/>
        <w:rPr>
          <w:rFonts w:asciiTheme="minorHAnsi" w:eastAsia="Calibri" w:hAnsiTheme="minorHAnsi"/>
          <w:sz w:val="24"/>
          <w:szCs w:val="24"/>
        </w:rPr>
      </w:pPr>
      <w:r w:rsidRPr="00DC43E4">
        <w:rPr>
          <w:rFonts w:asciiTheme="minorHAnsi" w:eastAsia="Calibri" w:hAnsiTheme="minorHAnsi"/>
          <w:sz w:val="24"/>
          <w:szCs w:val="24"/>
        </w:rPr>
        <w:t xml:space="preserve">Describe venue. </w:t>
      </w:r>
    </w:p>
    <w:p w:rsidR="00603A4B" w:rsidRPr="004D72B8" w:rsidRDefault="00603A4B" w:rsidP="00061713">
      <w:pPr>
        <w:spacing w:before="0" w:line="276" w:lineRule="auto"/>
        <w:ind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603A4B" w:rsidRPr="00C264F5" w:rsidRDefault="00603A4B" w:rsidP="00CD0FB2">
      <w:pPr>
        <w:pStyle w:val="ListParagraph"/>
        <w:numPr>
          <w:ilvl w:val="1"/>
          <w:numId w:val="2"/>
        </w:numPr>
        <w:spacing w:before="0"/>
        <w:rPr>
          <w:rFonts w:asciiTheme="minorHAnsi" w:hAnsiTheme="minorHAnsi"/>
          <w:bCs/>
          <w:sz w:val="24"/>
          <w:szCs w:val="24"/>
        </w:rPr>
      </w:pPr>
      <w:r w:rsidRPr="00C264F5">
        <w:rPr>
          <w:rFonts w:asciiTheme="minorHAnsi" w:hAnsiTheme="minorHAnsi"/>
          <w:bCs/>
          <w:sz w:val="24"/>
          <w:szCs w:val="24"/>
        </w:rPr>
        <w:t xml:space="preserve">Scheduled Date for Mediation or Other ADR: </w:t>
      </w:r>
    </w:p>
    <w:p w:rsidR="00603A4B" w:rsidRPr="00C264F5" w:rsidRDefault="00603A4B" w:rsidP="00CD0FB2">
      <w:pPr>
        <w:pStyle w:val="ListParagraph"/>
        <w:numPr>
          <w:ilvl w:val="1"/>
          <w:numId w:val="2"/>
        </w:numPr>
        <w:spacing w:before="0"/>
        <w:rPr>
          <w:rFonts w:asciiTheme="minorHAnsi" w:hAnsiTheme="minorHAnsi"/>
          <w:bCs/>
          <w:sz w:val="24"/>
          <w:szCs w:val="24"/>
        </w:rPr>
      </w:pPr>
      <w:r w:rsidRPr="00C264F5">
        <w:rPr>
          <w:rFonts w:asciiTheme="minorHAnsi" w:hAnsiTheme="minorHAnsi"/>
          <w:bCs/>
          <w:sz w:val="24"/>
          <w:szCs w:val="24"/>
        </w:rPr>
        <w:t>Scheduled Pre-Trial Date:</w:t>
      </w:r>
    </w:p>
    <w:p w:rsidR="00603A4B" w:rsidRPr="00C264F5" w:rsidRDefault="00603A4B" w:rsidP="00CD0FB2">
      <w:pPr>
        <w:pStyle w:val="ListParagraph"/>
        <w:numPr>
          <w:ilvl w:val="1"/>
          <w:numId w:val="2"/>
        </w:numPr>
        <w:spacing w:before="0"/>
        <w:rPr>
          <w:rFonts w:asciiTheme="minorHAnsi" w:hAnsiTheme="minorHAnsi"/>
          <w:bCs/>
          <w:sz w:val="24"/>
          <w:szCs w:val="24"/>
        </w:rPr>
      </w:pPr>
      <w:r w:rsidRPr="00C264F5">
        <w:rPr>
          <w:rFonts w:asciiTheme="minorHAnsi" w:hAnsiTheme="minorHAnsi"/>
          <w:bCs/>
          <w:sz w:val="24"/>
          <w:szCs w:val="24"/>
        </w:rPr>
        <w:t>Scheduled Trial Date:</w:t>
      </w:r>
    </w:p>
    <w:p w:rsidR="00603A4B" w:rsidRPr="00C264F5" w:rsidRDefault="00603A4B" w:rsidP="00CD0FB2">
      <w:pPr>
        <w:pStyle w:val="ListParagraph"/>
        <w:numPr>
          <w:ilvl w:val="1"/>
          <w:numId w:val="2"/>
        </w:numPr>
        <w:spacing w:before="0"/>
        <w:rPr>
          <w:rFonts w:asciiTheme="minorHAnsi" w:hAnsiTheme="minorHAnsi"/>
          <w:bCs/>
          <w:sz w:val="24"/>
          <w:szCs w:val="24"/>
        </w:rPr>
      </w:pPr>
      <w:r w:rsidRPr="00C264F5">
        <w:rPr>
          <w:rFonts w:asciiTheme="minorHAnsi" w:hAnsiTheme="minorHAnsi"/>
          <w:bCs/>
          <w:sz w:val="24"/>
          <w:szCs w:val="24"/>
        </w:rPr>
        <w:t>Judge:</w:t>
      </w:r>
      <w:r w:rsidR="007133BC">
        <w:rPr>
          <w:rFonts w:asciiTheme="minorHAnsi" w:hAnsiTheme="minorHAnsi"/>
          <w:bCs/>
          <w:sz w:val="24"/>
          <w:szCs w:val="24"/>
        </w:rPr>
        <w:t xml:space="preserve"> [When assigned Name and brief discussion of judicial demeanor and orientation]</w:t>
      </w:r>
    </w:p>
    <w:p w:rsidR="00692F8B" w:rsidRPr="00C264F5" w:rsidRDefault="00692F8B" w:rsidP="00692F8B">
      <w:pPr>
        <w:pStyle w:val="ListParagraph"/>
        <w:numPr>
          <w:ilvl w:val="0"/>
          <w:numId w:val="1"/>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 xml:space="preserve">Brief </w:t>
      </w:r>
      <w:r w:rsidRPr="00C264F5">
        <w:rPr>
          <w:rFonts w:asciiTheme="minorHAnsi" w:hAnsiTheme="minorHAnsi"/>
          <w:bCs/>
          <w:i/>
          <w:sz w:val="28"/>
          <w:szCs w:val="28"/>
        </w:rPr>
        <w:t xml:space="preserve">Case Description         </w:t>
      </w:r>
    </w:p>
    <w:p w:rsidR="00692F8B" w:rsidRPr="004D72B8" w:rsidRDefault="00692F8B" w:rsidP="00061713">
      <w:pPr>
        <w:spacing w:before="0" w:after="120" w:line="276" w:lineRule="auto"/>
        <w:ind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603A4B" w:rsidRPr="00C264F5" w:rsidRDefault="00560999" w:rsidP="00071F93">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Plaintiff Attorneys</w:t>
      </w:r>
      <w:r w:rsidR="00061713">
        <w:rPr>
          <w:rFonts w:asciiTheme="minorHAnsi" w:hAnsiTheme="minorHAnsi"/>
          <w:bCs/>
          <w:i/>
          <w:sz w:val="28"/>
          <w:szCs w:val="28"/>
        </w:rPr>
        <w:t xml:space="preserve">, </w:t>
      </w:r>
      <w:r w:rsidR="007133BC">
        <w:rPr>
          <w:rFonts w:asciiTheme="minorHAnsi" w:hAnsiTheme="minorHAnsi"/>
          <w:bCs/>
          <w:i/>
          <w:sz w:val="28"/>
          <w:szCs w:val="28"/>
        </w:rPr>
        <w:t>Firms</w:t>
      </w:r>
      <w:r w:rsidR="00061713">
        <w:rPr>
          <w:rFonts w:asciiTheme="minorHAnsi" w:hAnsiTheme="minorHAnsi"/>
          <w:bCs/>
          <w:i/>
          <w:sz w:val="28"/>
          <w:szCs w:val="28"/>
        </w:rPr>
        <w:t>, and Trial Expertise</w:t>
      </w:r>
    </w:p>
    <w:p w:rsidR="00603A4B" w:rsidRPr="00C264F5" w:rsidRDefault="00603A4B" w:rsidP="00061713">
      <w:pPr>
        <w:pStyle w:val="ListParagraph"/>
        <w:numPr>
          <w:ilvl w:val="1"/>
          <w:numId w:val="3"/>
        </w:numPr>
        <w:spacing w:before="0"/>
        <w:rPr>
          <w:rFonts w:asciiTheme="minorHAnsi" w:hAnsiTheme="minorHAnsi"/>
          <w:bCs/>
          <w:sz w:val="24"/>
          <w:szCs w:val="24"/>
        </w:rPr>
      </w:pPr>
      <w:r w:rsidRPr="00C264F5">
        <w:rPr>
          <w:rFonts w:asciiTheme="minorHAnsi" w:hAnsiTheme="minorHAnsi"/>
          <w:bCs/>
          <w:sz w:val="24"/>
          <w:szCs w:val="24"/>
        </w:rPr>
        <w:t>Attorney:</w:t>
      </w:r>
    </w:p>
    <w:p w:rsidR="00560999" w:rsidRPr="00C264F5" w:rsidRDefault="00560999" w:rsidP="00061713">
      <w:pPr>
        <w:pStyle w:val="ListParagraph"/>
        <w:numPr>
          <w:ilvl w:val="1"/>
          <w:numId w:val="3"/>
        </w:numPr>
        <w:spacing w:before="0"/>
        <w:rPr>
          <w:rFonts w:asciiTheme="minorHAnsi" w:hAnsiTheme="minorHAnsi"/>
          <w:bCs/>
          <w:sz w:val="24"/>
          <w:szCs w:val="24"/>
        </w:rPr>
      </w:pPr>
      <w:r w:rsidRPr="00C264F5">
        <w:rPr>
          <w:rFonts w:asciiTheme="minorHAnsi" w:hAnsiTheme="minorHAnsi"/>
          <w:bCs/>
          <w:sz w:val="24"/>
          <w:szCs w:val="24"/>
        </w:rPr>
        <w:t>Attorney:</w:t>
      </w:r>
    </w:p>
    <w:p w:rsidR="00603A4B" w:rsidRPr="00C264F5" w:rsidRDefault="00560999" w:rsidP="00071F93">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Insured Attorneys</w:t>
      </w:r>
      <w:r w:rsidR="007133BC">
        <w:rPr>
          <w:rFonts w:asciiTheme="minorHAnsi" w:hAnsiTheme="minorHAnsi"/>
          <w:bCs/>
          <w:i/>
          <w:sz w:val="28"/>
          <w:szCs w:val="28"/>
        </w:rPr>
        <w:t xml:space="preserve"> and Firms</w:t>
      </w:r>
    </w:p>
    <w:p w:rsidR="00603A4B" w:rsidRPr="00C264F5" w:rsidRDefault="00603A4B" w:rsidP="00061713">
      <w:pPr>
        <w:pStyle w:val="ListParagraph"/>
        <w:numPr>
          <w:ilvl w:val="1"/>
          <w:numId w:val="4"/>
        </w:numPr>
        <w:spacing w:before="0"/>
        <w:rPr>
          <w:rFonts w:asciiTheme="minorHAnsi" w:hAnsiTheme="minorHAnsi"/>
          <w:bCs/>
          <w:sz w:val="24"/>
          <w:szCs w:val="24"/>
        </w:rPr>
      </w:pPr>
      <w:r w:rsidRPr="00C264F5">
        <w:rPr>
          <w:rFonts w:asciiTheme="minorHAnsi" w:hAnsiTheme="minorHAnsi"/>
          <w:bCs/>
          <w:sz w:val="24"/>
          <w:szCs w:val="24"/>
        </w:rPr>
        <w:t>Attorney Name:</w:t>
      </w:r>
    </w:p>
    <w:p w:rsidR="00560999" w:rsidRPr="00C264F5" w:rsidRDefault="00CB6D1D" w:rsidP="00061713">
      <w:pPr>
        <w:pStyle w:val="ListParagraph"/>
        <w:numPr>
          <w:ilvl w:val="1"/>
          <w:numId w:val="4"/>
        </w:numPr>
        <w:spacing w:before="0"/>
        <w:rPr>
          <w:rFonts w:asciiTheme="minorHAnsi" w:hAnsiTheme="minorHAnsi"/>
          <w:bCs/>
          <w:sz w:val="24"/>
          <w:szCs w:val="24"/>
        </w:rPr>
      </w:pPr>
      <w:r w:rsidRPr="00C264F5">
        <w:rPr>
          <w:rFonts w:asciiTheme="minorHAnsi" w:hAnsiTheme="minorHAnsi"/>
          <w:bCs/>
          <w:sz w:val="24"/>
          <w:szCs w:val="24"/>
        </w:rPr>
        <w:t>Attorney Name:</w:t>
      </w:r>
    </w:p>
    <w:p w:rsidR="00603A4B"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Other Party Attorneys</w:t>
      </w:r>
      <w:r w:rsidR="00061713">
        <w:rPr>
          <w:rFonts w:asciiTheme="minorHAnsi" w:hAnsiTheme="minorHAnsi"/>
          <w:bCs/>
          <w:i/>
          <w:sz w:val="28"/>
          <w:szCs w:val="28"/>
        </w:rPr>
        <w:t xml:space="preserve">, </w:t>
      </w:r>
      <w:r w:rsidR="007133BC">
        <w:rPr>
          <w:rFonts w:asciiTheme="minorHAnsi" w:hAnsiTheme="minorHAnsi"/>
          <w:bCs/>
          <w:i/>
          <w:sz w:val="28"/>
          <w:szCs w:val="28"/>
        </w:rPr>
        <w:t>Firms</w:t>
      </w:r>
      <w:r w:rsidR="00061713">
        <w:rPr>
          <w:rFonts w:asciiTheme="minorHAnsi" w:hAnsiTheme="minorHAnsi"/>
          <w:bCs/>
          <w:i/>
          <w:sz w:val="28"/>
          <w:szCs w:val="28"/>
        </w:rPr>
        <w:t>, and Trial Expertise</w:t>
      </w:r>
    </w:p>
    <w:p w:rsidR="00692F8B" w:rsidRPr="00692F8B" w:rsidRDefault="00692F8B" w:rsidP="00061713">
      <w:pPr>
        <w:pStyle w:val="ListParagraph"/>
        <w:numPr>
          <w:ilvl w:val="1"/>
          <w:numId w:val="8"/>
        </w:numPr>
        <w:spacing w:before="0"/>
        <w:rPr>
          <w:rFonts w:asciiTheme="minorHAnsi" w:hAnsiTheme="minorHAnsi"/>
          <w:bCs/>
          <w:sz w:val="24"/>
          <w:szCs w:val="24"/>
        </w:rPr>
      </w:pPr>
      <w:r w:rsidRPr="00692F8B">
        <w:rPr>
          <w:rFonts w:asciiTheme="minorHAnsi" w:hAnsiTheme="minorHAnsi"/>
          <w:bCs/>
          <w:sz w:val="24"/>
          <w:szCs w:val="24"/>
        </w:rPr>
        <w:t>Party Name</w:t>
      </w:r>
    </w:p>
    <w:p w:rsidR="00C264F5" w:rsidRPr="00C264F5" w:rsidRDefault="00C264F5" w:rsidP="00061713">
      <w:pPr>
        <w:pStyle w:val="ListParagraph"/>
        <w:numPr>
          <w:ilvl w:val="2"/>
          <w:numId w:val="8"/>
        </w:numPr>
        <w:spacing w:before="0"/>
        <w:ind w:left="1080" w:hanging="90"/>
        <w:rPr>
          <w:rFonts w:asciiTheme="minorHAnsi" w:hAnsiTheme="minorHAnsi"/>
          <w:bCs/>
          <w:sz w:val="24"/>
          <w:szCs w:val="24"/>
        </w:rPr>
      </w:pPr>
      <w:r w:rsidRPr="00C264F5">
        <w:rPr>
          <w:rFonts w:asciiTheme="minorHAnsi" w:hAnsiTheme="minorHAnsi"/>
          <w:bCs/>
          <w:sz w:val="24"/>
          <w:szCs w:val="24"/>
        </w:rPr>
        <w:t>Attorney Name:</w:t>
      </w:r>
    </w:p>
    <w:p w:rsidR="00C264F5" w:rsidRPr="00C264F5" w:rsidRDefault="00C264F5" w:rsidP="00061713">
      <w:pPr>
        <w:pStyle w:val="ListParagraph"/>
        <w:numPr>
          <w:ilvl w:val="2"/>
          <w:numId w:val="8"/>
        </w:numPr>
        <w:spacing w:before="0"/>
        <w:ind w:left="1080" w:hanging="90"/>
        <w:rPr>
          <w:rFonts w:asciiTheme="minorHAnsi" w:hAnsiTheme="minorHAnsi"/>
          <w:bCs/>
          <w:sz w:val="24"/>
          <w:szCs w:val="24"/>
        </w:rPr>
      </w:pPr>
      <w:r w:rsidRPr="00C264F5">
        <w:rPr>
          <w:rFonts w:asciiTheme="minorHAnsi" w:hAnsiTheme="minorHAnsi"/>
          <w:bCs/>
          <w:sz w:val="24"/>
          <w:szCs w:val="24"/>
        </w:rPr>
        <w:t>Attorney Name:</w:t>
      </w:r>
    </w:p>
    <w:p w:rsidR="00603A4B"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lastRenderedPageBreak/>
        <w:t>Identify Counter-claims/C</w:t>
      </w:r>
      <w:r w:rsidR="00CB6D1D" w:rsidRPr="00C264F5">
        <w:rPr>
          <w:rFonts w:asciiTheme="minorHAnsi" w:hAnsiTheme="minorHAnsi"/>
          <w:bCs/>
          <w:i/>
          <w:sz w:val="28"/>
          <w:szCs w:val="28"/>
        </w:rPr>
        <w:t>ross-claims/Third Party Actions</w:t>
      </w:r>
    </w:p>
    <w:p w:rsidR="00061713" w:rsidRPr="004D72B8" w:rsidRDefault="00061713" w:rsidP="00061713">
      <w:pPr>
        <w:spacing w:before="0" w:after="120" w:line="276" w:lineRule="auto"/>
        <w:ind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171763" w:rsidRDefault="00171763" w:rsidP="00171763">
      <w:pPr>
        <w:pStyle w:val="ListParagraph"/>
        <w:spacing w:before="240"/>
        <w:ind w:left="0" w:firstLine="0"/>
        <w:contextualSpacing w:val="0"/>
        <w:jc w:val="center"/>
        <w:rPr>
          <w:rFonts w:asciiTheme="minorHAnsi" w:hAnsiTheme="minorHAnsi"/>
          <w:bCs/>
          <w:i/>
          <w:sz w:val="28"/>
          <w:szCs w:val="28"/>
        </w:rPr>
      </w:pPr>
      <w:r>
        <w:rPr>
          <w:rFonts w:asciiTheme="minorHAnsi" w:hAnsiTheme="minorHAnsi"/>
          <w:bCs/>
          <w:i/>
          <w:sz w:val="28"/>
          <w:szCs w:val="28"/>
        </w:rPr>
        <w:t>Plaintiff(s) Case</w:t>
      </w:r>
    </w:p>
    <w:p w:rsidR="00603A4B" w:rsidRPr="00C264F5"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w:t>
      </w:r>
      <w:r w:rsidR="00CB6D1D" w:rsidRPr="00C264F5">
        <w:rPr>
          <w:rFonts w:asciiTheme="minorHAnsi" w:hAnsiTheme="minorHAnsi"/>
          <w:bCs/>
          <w:i/>
          <w:sz w:val="28"/>
          <w:szCs w:val="28"/>
        </w:rPr>
        <w:t>laintiff(s)’ Liability Theories</w:t>
      </w:r>
    </w:p>
    <w:p w:rsidR="00603A4B" w:rsidRPr="00C264F5" w:rsidRDefault="00603A4B" w:rsidP="00C264F5">
      <w:pPr>
        <w:spacing w:before="0" w:after="120" w:line="276" w:lineRule="auto"/>
        <w:ind w:left="540"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692F8B" w:rsidRPr="00994E4C" w:rsidRDefault="00692F8B" w:rsidP="00692F8B">
      <w:pPr>
        <w:pStyle w:val="ListParagraph"/>
        <w:numPr>
          <w:ilvl w:val="0"/>
          <w:numId w:val="1"/>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Injuries</w:t>
      </w:r>
      <w:r>
        <w:rPr>
          <w:rFonts w:asciiTheme="minorHAnsi" w:hAnsiTheme="minorHAnsi"/>
          <w:bCs/>
          <w:i/>
          <w:sz w:val="28"/>
          <w:szCs w:val="28"/>
        </w:rPr>
        <w:t xml:space="preserve"> and </w:t>
      </w:r>
      <w:r w:rsidRPr="00994E4C">
        <w:rPr>
          <w:rFonts w:asciiTheme="minorHAnsi" w:hAnsiTheme="minorHAnsi"/>
          <w:bCs/>
          <w:i/>
          <w:sz w:val="28"/>
          <w:szCs w:val="28"/>
        </w:rPr>
        <w:t>Disabilities</w:t>
      </w:r>
      <w:r>
        <w:rPr>
          <w:rFonts w:asciiTheme="minorHAnsi" w:hAnsiTheme="minorHAnsi"/>
          <w:bCs/>
          <w:i/>
          <w:sz w:val="28"/>
          <w:szCs w:val="28"/>
        </w:rPr>
        <w:t xml:space="preserve"> (Brief List. Analyze below.)</w:t>
      </w:r>
      <w:r w:rsidRPr="00994E4C">
        <w:rPr>
          <w:rFonts w:asciiTheme="minorHAnsi" w:hAnsiTheme="minorHAnsi"/>
          <w:bCs/>
          <w:i/>
          <w:sz w:val="28"/>
          <w:szCs w:val="28"/>
        </w:rPr>
        <w:t xml:space="preserve"> </w:t>
      </w:r>
    </w:p>
    <w:p w:rsidR="00692F8B" w:rsidRDefault="00692F8B" w:rsidP="00692F8B">
      <w:pPr>
        <w:spacing w:before="0" w:after="120" w:line="276" w:lineRule="auto"/>
        <w:ind w:left="540"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692F8B" w:rsidRPr="008D5A45" w:rsidRDefault="00692F8B" w:rsidP="00692F8B">
      <w:pPr>
        <w:pStyle w:val="ListParagraph"/>
        <w:numPr>
          <w:ilvl w:val="0"/>
          <w:numId w:val="1"/>
        </w:numPr>
        <w:tabs>
          <w:tab w:val="num" w:pos="540"/>
        </w:tabs>
        <w:spacing w:before="0"/>
        <w:ind w:left="0" w:firstLine="0"/>
        <w:contextualSpacing w:val="0"/>
        <w:rPr>
          <w:rFonts w:asciiTheme="minorHAnsi" w:hAnsiTheme="minorHAnsi"/>
          <w:bCs/>
          <w:color w:val="FF0000"/>
          <w:sz w:val="22"/>
          <w:szCs w:val="24"/>
        </w:rPr>
      </w:pPr>
      <w:r w:rsidRPr="00D56575">
        <w:rPr>
          <w:rFonts w:asciiTheme="minorHAnsi" w:hAnsiTheme="minorHAnsi"/>
          <w:bCs/>
          <w:i/>
          <w:sz w:val="28"/>
          <w:szCs w:val="28"/>
        </w:rPr>
        <w:t xml:space="preserve">Using </w:t>
      </w:r>
      <w:r w:rsidRPr="008D5A45">
        <w:rPr>
          <w:rFonts w:asciiTheme="minorHAnsi" w:hAnsiTheme="minorHAnsi"/>
          <w:bCs/>
          <w:i/>
          <w:color w:val="FF0000"/>
          <w:sz w:val="28"/>
          <w:szCs w:val="28"/>
        </w:rPr>
        <w:t xml:space="preserve">known facts and reasonable assumptions </w:t>
      </w:r>
      <w:r w:rsidRPr="00D56575">
        <w:rPr>
          <w:rFonts w:asciiTheme="minorHAnsi" w:hAnsiTheme="minorHAnsi"/>
          <w:bCs/>
          <w:i/>
          <w:sz w:val="28"/>
          <w:szCs w:val="28"/>
        </w:rPr>
        <w:t>complete damages table below</w:t>
      </w:r>
      <w:r w:rsidRPr="008D5A45">
        <w:rPr>
          <w:rFonts w:asciiTheme="minorHAnsi" w:hAnsiTheme="minorHAnsi"/>
          <w:bCs/>
          <w:i/>
          <w:color w:val="FF0000"/>
          <w:sz w:val="24"/>
          <w:szCs w:val="28"/>
        </w:rPr>
        <w:t>. (Briefly document basis in Comments</w:t>
      </w:r>
      <w:r>
        <w:rPr>
          <w:rFonts w:asciiTheme="minorHAnsi" w:hAnsiTheme="minorHAnsi"/>
          <w:bCs/>
          <w:i/>
          <w:color w:val="FF0000"/>
          <w:sz w:val="24"/>
          <w:szCs w:val="28"/>
        </w:rPr>
        <w:t>, particularly when making an assumption</w:t>
      </w:r>
      <w:r w:rsidRPr="008D5A45">
        <w:rPr>
          <w:rFonts w:asciiTheme="minorHAnsi" w:hAnsiTheme="minorHAnsi"/>
          <w:bCs/>
          <w:i/>
          <w:color w:val="FF0000"/>
          <w:sz w:val="24"/>
          <w:szCs w:val="28"/>
        </w:rPr>
        <w:t xml:space="preserve">. Hold analysis for Damages Analysis below. </w:t>
      </w:r>
      <w:r w:rsidRPr="00692F8B">
        <w:rPr>
          <w:rFonts w:asciiTheme="minorHAnsi" w:hAnsiTheme="minorHAnsi"/>
          <w:b/>
          <w:bCs/>
          <w:i/>
          <w:color w:val="FF0000"/>
          <w:sz w:val="24"/>
          <w:szCs w:val="28"/>
        </w:rPr>
        <w:t xml:space="preserve">You must estimate General Damages even if only on assumptions. </w:t>
      </w:r>
      <w:r w:rsidRPr="008D5A45">
        <w:rPr>
          <w:rFonts w:asciiTheme="minorHAnsi" w:hAnsiTheme="minorHAnsi"/>
          <w:bCs/>
          <w:i/>
          <w:color w:val="FF0000"/>
          <w:sz w:val="24"/>
          <w:szCs w:val="28"/>
        </w:rPr>
        <w:t>Total Damages should be you</w:t>
      </w:r>
      <w:r w:rsidR="00DC43E4">
        <w:rPr>
          <w:rFonts w:asciiTheme="minorHAnsi" w:hAnsiTheme="minorHAnsi"/>
          <w:bCs/>
          <w:i/>
          <w:color w:val="FF0000"/>
          <w:sz w:val="24"/>
          <w:szCs w:val="28"/>
        </w:rPr>
        <w:t>r</w:t>
      </w:r>
      <w:r w:rsidRPr="008D5A45">
        <w:rPr>
          <w:rFonts w:asciiTheme="minorHAnsi" w:hAnsiTheme="minorHAnsi"/>
          <w:bCs/>
          <w:i/>
          <w:color w:val="FF0000"/>
          <w:sz w:val="24"/>
          <w:szCs w:val="28"/>
        </w:rPr>
        <w:t xml:space="preserve"> evaluation of the likely full liability damages award, after any discount for causation or other basis to discount special damages.</w:t>
      </w:r>
      <w:r>
        <w:rPr>
          <w:rFonts w:asciiTheme="minorHAnsi" w:hAnsiTheme="minorHAnsi"/>
          <w:bCs/>
          <w:i/>
          <w:color w:val="FF0000"/>
          <w:sz w:val="24"/>
          <w:szCs w:val="28"/>
        </w:rPr>
        <w:t xml:space="preserve"> </w:t>
      </w:r>
      <w:r w:rsidRPr="00692F8B">
        <w:rPr>
          <w:rFonts w:asciiTheme="minorHAnsi" w:hAnsiTheme="minorHAnsi"/>
          <w:b/>
          <w:bCs/>
          <w:i/>
          <w:color w:val="FF0000"/>
          <w:sz w:val="24"/>
          <w:szCs w:val="28"/>
        </w:rPr>
        <w:t>Do not adjust for any comparative negligence or risk transfer allocations.</w:t>
      </w:r>
      <w:r w:rsidRPr="008D5A45">
        <w:rPr>
          <w:rFonts w:asciiTheme="minorHAnsi" w:hAnsiTheme="minorHAnsi"/>
          <w:bCs/>
          <w:i/>
          <w:color w:val="FF0000"/>
          <w:sz w:val="24"/>
          <w:szCs w:val="28"/>
        </w:rPr>
        <w:t xml:space="preserve">) </w:t>
      </w:r>
    </w:p>
    <w:p w:rsidR="00692F8B" w:rsidRDefault="00692F8B" w:rsidP="00692F8B">
      <w:pPr>
        <w:spacing w:before="0"/>
        <w:ind w:left="0" w:firstLine="0"/>
        <w:rPr>
          <w:rFonts w:asciiTheme="minorHAnsi" w:hAnsiTheme="minorHAnsi"/>
          <w:bCs/>
          <w:sz w:val="24"/>
          <w:szCs w:val="24"/>
        </w:rPr>
      </w:pPr>
    </w:p>
    <w:tbl>
      <w:tblPr>
        <w:tblStyle w:val="TableGrid"/>
        <w:tblW w:w="0" w:type="auto"/>
        <w:tblInd w:w="360" w:type="dxa"/>
        <w:tblLook w:val="04A0" w:firstRow="1" w:lastRow="0" w:firstColumn="1" w:lastColumn="0" w:noHBand="0" w:noVBand="1"/>
      </w:tblPr>
      <w:tblGrid>
        <w:gridCol w:w="2101"/>
        <w:gridCol w:w="1099"/>
        <w:gridCol w:w="1218"/>
        <w:gridCol w:w="4572"/>
      </w:tblGrid>
      <w:tr w:rsidR="00692F8B" w:rsidTr="007E5DC6">
        <w:tc>
          <w:tcPr>
            <w:tcW w:w="2178" w:type="dxa"/>
            <w:shd w:val="clear" w:color="auto" w:fill="auto"/>
            <w:vAlign w:val="center"/>
          </w:tcPr>
          <w:p w:rsidR="00692F8B" w:rsidRPr="00D56575" w:rsidRDefault="00692F8B" w:rsidP="007E5DC6">
            <w:pPr>
              <w:ind w:left="0" w:firstLine="0"/>
              <w:jc w:val="center"/>
              <w:rPr>
                <w:rFonts w:asciiTheme="minorHAnsi" w:hAnsiTheme="minorHAnsi"/>
                <w:b/>
                <w:bCs/>
                <w:sz w:val="24"/>
                <w:szCs w:val="24"/>
              </w:rPr>
            </w:pPr>
            <w:r>
              <w:rPr>
                <w:rFonts w:asciiTheme="minorHAnsi" w:hAnsiTheme="minorHAnsi"/>
                <w:b/>
                <w:bCs/>
                <w:sz w:val="24"/>
                <w:szCs w:val="24"/>
              </w:rPr>
              <w:t>Damages</w:t>
            </w:r>
          </w:p>
        </w:tc>
        <w:tc>
          <w:tcPr>
            <w:tcW w:w="1099" w:type="dxa"/>
            <w:shd w:val="clear" w:color="auto" w:fill="auto"/>
            <w:vAlign w:val="center"/>
          </w:tcPr>
          <w:p w:rsidR="00692F8B" w:rsidRPr="00D56575" w:rsidRDefault="00692F8B" w:rsidP="007E5DC6">
            <w:pPr>
              <w:ind w:left="0" w:firstLine="0"/>
              <w:jc w:val="center"/>
              <w:rPr>
                <w:rFonts w:asciiTheme="minorHAnsi" w:hAnsiTheme="minorHAnsi"/>
                <w:b/>
                <w:bCs/>
                <w:sz w:val="24"/>
                <w:szCs w:val="24"/>
              </w:rPr>
            </w:pPr>
            <w:r w:rsidRPr="00D56575">
              <w:rPr>
                <w:rFonts w:asciiTheme="minorHAnsi" w:hAnsiTheme="minorHAnsi"/>
                <w:b/>
                <w:bCs/>
                <w:sz w:val="24"/>
                <w:szCs w:val="24"/>
              </w:rPr>
              <w:t>Plaintiffs Claimed</w:t>
            </w:r>
          </w:p>
        </w:tc>
        <w:tc>
          <w:tcPr>
            <w:tcW w:w="990" w:type="dxa"/>
            <w:shd w:val="clear" w:color="auto" w:fill="auto"/>
            <w:vAlign w:val="center"/>
          </w:tcPr>
          <w:p w:rsidR="00692F8B" w:rsidRPr="00D56575" w:rsidRDefault="005F4BB9" w:rsidP="007E5DC6">
            <w:pPr>
              <w:ind w:left="0" w:firstLine="0"/>
              <w:jc w:val="center"/>
              <w:rPr>
                <w:rFonts w:asciiTheme="minorHAnsi" w:hAnsiTheme="minorHAnsi"/>
                <w:b/>
                <w:bCs/>
                <w:sz w:val="24"/>
                <w:szCs w:val="24"/>
              </w:rPr>
            </w:pPr>
            <w:r>
              <w:rPr>
                <w:rFonts w:asciiTheme="minorHAnsi" w:hAnsiTheme="minorHAnsi"/>
                <w:b/>
                <w:bCs/>
                <w:sz w:val="24"/>
                <w:szCs w:val="24"/>
              </w:rPr>
              <w:t>Defense Estimated Recovery</w:t>
            </w:r>
          </w:p>
        </w:tc>
        <w:tc>
          <w:tcPr>
            <w:tcW w:w="4860" w:type="dxa"/>
            <w:shd w:val="clear" w:color="auto" w:fill="auto"/>
            <w:vAlign w:val="center"/>
          </w:tcPr>
          <w:p w:rsidR="00692F8B" w:rsidRPr="00D56575" w:rsidRDefault="00692F8B" w:rsidP="007E5DC6">
            <w:pPr>
              <w:ind w:left="0" w:firstLine="0"/>
              <w:jc w:val="center"/>
              <w:rPr>
                <w:rFonts w:asciiTheme="minorHAnsi" w:hAnsiTheme="minorHAnsi"/>
                <w:b/>
                <w:bCs/>
                <w:sz w:val="24"/>
                <w:szCs w:val="24"/>
              </w:rPr>
            </w:pPr>
            <w:r w:rsidRPr="00D56575">
              <w:rPr>
                <w:rFonts w:asciiTheme="minorHAnsi" w:hAnsiTheme="minorHAnsi"/>
                <w:b/>
                <w:bCs/>
                <w:sz w:val="24"/>
                <w:szCs w:val="24"/>
              </w:rPr>
              <w:t>Comments</w:t>
            </w: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Past Medical</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Future Medical</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Total Medical</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r>
              <w:rPr>
                <w:rFonts w:asciiTheme="minorHAnsi" w:hAnsiTheme="minorHAnsi"/>
                <w:bCs/>
                <w:sz w:val="24"/>
                <w:szCs w:val="24"/>
              </w:rPr>
              <w:t>Sum of above 2 cells</w:t>
            </w: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Past Loss of Earnings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Future Loss of Earnings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Total Loss of Earnings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r>
              <w:rPr>
                <w:rFonts w:asciiTheme="minorHAnsi" w:hAnsiTheme="minorHAnsi"/>
                <w:bCs/>
                <w:sz w:val="24"/>
                <w:szCs w:val="24"/>
              </w:rPr>
              <w:t>Sum of above 2 cells</w:t>
            </w: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Other Economic Damages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Pr>
                <w:rFonts w:ascii="Calibri" w:hAnsi="Calibri"/>
                <w:b/>
                <w:bCs/>
                <w:color w:val="000000"/>
                <w:sz w:val="22"/>
                <w:szCs w:val="18"/>
              </w:rPr>
              <w:t xml:space="preserve">General </w:t>
            </w:r>
            <w:r w:rsidRPr="00D56575">
              <w:rPr>
                <w:rFonts w:ascii="Calibri" w:hAnsi="Calibri"/>
                <w:b/>
                <w:bCs/>
                <w:color w:val="000000"/>
                <w:sz w:val="22"/>
                <w:szCs w:val="18"/>
              </w:rPr>
              <w:t>Damages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Pr="00692F8B" w:rsidRDefault="00692F8B" w:rsidP="007E5DC6">
            <w:pPr>
              <w:ind w:left="0" w:firstLine="0"/>
              <w:rPr>
                <w:rFonts w:asciiTheme="minorHAnsi" w:hAnsiTheme="minorHAnsi"/>
                <w:bCs/>
                <w:color w:val="FF0000"/>
                <w:sz w:val="24"/>
                <w:szCs w:val="24"/>
              </w:rPr>
            </w:pPr>
            <w:r w:rsidRPr="00692F8B">
              <w:rPr>
                <w:rFonts w:asciiTheme="minorHAnsi" w:hAnsiTheme="minorHAnsi"/>
                <w:bCs/>
                <w:color w:val="FF0000"/>
                <w:sz w:val="24"/>
                <w:szCs w:val="24"/>
              </w:rPr>
              <w:t>Mandatory field. Must complete.</w:t>
            </w: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Credits or Reductions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7E5DC6">
            <w:pPr>
              <w:ind w:left="0" w:firstLine="0"/>
              <w:rPr>
                <w:rFonts w:asciiTheme="minorHAnsi" w:hAnsiTheme="minorHAnsi"/>
                <w:bCs/>
                <w:sz w:val="24"/>
                <w:szCs w:val="24"/>
              </w:rPr>
            </w:pPr>
          </w:p>
        </w:tc>
      </w:tr>
      <w:tr w:rsidR="00692F8B" w:rsidTr="007E5DC6">
        <w:tc>
          <w:tcPr>
            <w:tcW w:w="2178" w:type="dxa"/>
            <w:vAlign w:val="center"/>
          </w:tcPr>
          <w:p w:rsidR="00692F8B" w:rsidRPr="00D56575" w:rsidRDefault="00692F8B" w:rsidP="007E5DC6">
            <w:pPr>
              <w:ind w:left="0" w:firstLine="0"/>
              <w:rPr>
                <w:rFonts w:asciiTheme="minorHAnsi" w:hAnsiTheme="minorHAnsi"/>
                <w:bCs/>
                <w:sz w:val="22"/>
                <w:szCs w:val="24"/>
              </w:rPr>
            </w:pPr>
            <w:r w:rsidRPr="00D56575">
              <w:rPr>
                <w:rFonts w:ascii="Calibri" w:hAnsi="Calibri"/>
                <w:b/>
                <w:bCs/>
                <w:color w:val="000000"/>
                <w:sz w:val="22"/>
                <w:szCs w:val="18"/>
              </w:rPr>
              <w:t>Total Damages</w:t>
            </w:r>
          </w:p>
        </w:tc>
        <w:tc>
          <w:tcPr>
            <w:tcW w:w="1099"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990" w:type="dxa"/>
            <w:vAlign w:val="center"/>
          </w:tcPr>
          <w:p w:rsidR="00692F8B" w:rsidRDefault="00692F8B" w:rsidP="007E5DC6">
            <w:pPr>
              <w:ind w:left="0" w:firstLine="0"/>
              <w:jc w:val="right"/>
              <w:rPr>
                <w:rFonts w:asciiTheme="minorHAnsi" w:hAnsiTheme="minorHAnsi"/>
                <w:bCs/>
                <w:sz w:val="24"/>
                <w:szCs w:val="24"/>
              </w:rPr>
            </w:pPr>
            <w:r w:rsidRPr="008857E8">
              <w:rPr>
                <w:rFonts w:asciiTheme="minorHAnsi" w:hAnsiTheme="minorHAnsi"/>
                <w:bCs/>
                <w:sz w:val="24"/>
                <w:szCs w:val="24"/>
              </w:rPr>
              <w:t>$0</w:t>
            </w:r>
          </w:p>
        </w:tc>
        <w:tc>
          <w:tcPr>
            <w:tcW w:w="4860" w:type="dxa"/>
          </w:tcPr>
          <w:p w:rsidR="00692F8B" w:rsidRDefault="00692F8B" w:rsidP="00692F8B">
            <w:pPr>
              <w:ind w:left="0" w:firstLine="0"/>
              <w:rPr>
                <w:rFonts w:asciiTheme="minorHAnsi" w:hAnsiTheme="minorHAnsi"/>
                <w:bCs/>
                <w:sz w:val="24"/>
                <w:szCs w:val="24"/>
              </w:rPr>
            </w:pPr>
            <w:r>
              <w:rPr>
                <w:rFonts w:asciiTheme="minorHAnsi" w:hAnsiTheme="minorHAnsi"/>
                <w:bCs/>
                <w:sz w:val="24"/>
                <w:szCs w:val="24"/>
              </w:rPr>
              <w:t>Sum of Total Medicals, Total Loss of Earnings, Other Economic Damages, and General Damages Less Credits</w:t>
            </w:r>
          </w:p>
        </w:tc>
      </w:tr>
    </w:tbl>
    <w:p w:rsidR="00061713" w:rsidRDefault="00061713" w:rsidP="00CF0CB9">
      <w:pPr>
        <w:pStyle w:val="ListParagraph"/>
        <w:spacing w:before="240"/>
        <w:ind w:left="0" w:firstLine="0"/>
        <w:contextualSpacing w:val="0"/>
        <w:jc w:val="center"/>
        <w:rPr>
          <w:rFonts w:asciiTheme="minorHAnsi" w:hAnsiTheme="minorHAnsi"/>
          <w:bCs/>
          <w:i/>
          <w:sz w:val="28"/>
          <w:szCs w:val="28"/>
        </w:rPr>
      </w:pPr>
    </w:p>
    <w:p w:rsidR="00CF0CB9" w:rsidRDefault="00CF0CB9" w:rsidP="00CF0CB9">
      <w:pPr>
        <w:pStyle w:val="ListParagraph"/>
        <w:spacing w:before="240"/>
        <w:ind w:left="0" w:firstLine="0"/>
        <w:contextualSpacing w:val="0"/>
        <w:jc w:val="center"/>
        <w:rPr>
          <w:rFonts w:asciiTheme="minorHAnsi" w:hAnsiTheme="minorHAnsi"/>
          <w:bCs/>
          <w:i/>
          <w:sz w:val="28"/>
          <w:szCs w:val="28"/>
        </w:rPr>
      </w:pPr>
      <w:r>
        <w:rPr>
          <w:rFonts w:asciiTheme="minorHAnsi" w:hAnsiTheme="minorHAnsi"/>
          <w:bCs/>
          <w:i/>
          <w:sz w:val="28"/>
          <w:szCs w:val="28"/>
        </w:rPr>
        <w:t>Plaintiff(s) Witnesses</w:t>
      </w:r>
    </w:p>
    <w:p w:rsidR="00692F8B" w:rsidRPr="00C264F5" w:rsidRDefault="00692F8B" w:rsidP="00692F8B">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Plaintiff</w:t>
      </w:r>
      <w:r>
        <w:rPr>
          <w:rFonts w:asciiTheme="minorHAnsi" w:hAnsiTheme="minorHAnsi"/>
          <w:bCs/>
          <w:i/>
          <w:sz w:val="28"/>
          <w:szCs w:val="28"/>
        </w:rPr>
        <w:t xml:space="preserve"> </w:t>
      </w:r>
      <w:r w:rsidRPr="00692F8B">
        <w:rPr>
          <w:rFonts w:asciiTheme="minorHAnsi" w:hAnsiTheme="minorHAnsi"/>
          <w:bCs/>
          <w:i/>
          <w:color w:val="FF0000"/>
          <w:sz w:val="28"/>
          <w:szCs w:val="28"/>
        </w:rPr>
        <w:t xml:space="preserve">(Modify </w:t>
      </w:r>
      <w:r>
        <w:rPr>
          <w:rFonts w:asciiTheme="minorHAnsi" w:hAnsiTheme="minorHAnsi"/>
          <w:bCs/>
          <w:i/>
          <w:color w:val="FF0000"/>
          <w:sz w:val="28"/>
          <w:szCs w:val="28"/>
        </w:rPr>
        <w:t>as needed if multiple plaintiffs or a c</w:t>
      </w:r>
      <w:r w:rsidRPr="00692F8B">
        <w:rPr>
          <w:rFonts w:asciiTheme="minorHAnsi" w:hAnsiTheme="minorHAnsi"/>
          <w:bCs/>
          <w:i/>
          <w:color w:val="FF0000"/>
          <w:sz w:val="28"/>
          <w:szCs w:val="28"/>
        </w:rPr>
        <w:t>orporation)</w:t>
      </w:r>
    </w:p>
    <w:p w:rsidR="00692F8B" w:rsidRPr="00C264F5" w:rsidRDefault="00692F8B" w:rsidP="00692F8B">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Plaintiff Name:</w:t>
      </w:r>
    </w:p>
    <w:p w:rsidR="00692F8B" w:rsidRPr="00C264F5" w:rsidRDefault="00692F8B" w:rsidP="00CD0FB2">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Date of Birth:</w:t>
      </w:r>
    </w:p>
    <w:p w:rsidR="00692F8B" w:rsidRDefault="00692F8B" w:rsidP="00CD0FB2">
      <w:pPr>
        <w:pStyle w:val="ListParagraph"/>
        <w:numPr>
          <w:ilvl w:val="1"/>
          <w:numId w:val="7"/>
        </w:numPr>
        <w:spacing w:before="0"/>
        <w:ind w:left="900"/>
        <w:rPr>
          <w:rFonts w:asciiTheme="minorHAnsi" w:hAnsiTheme="minorHAnsi"/>
          <w:bCs/>
          <w:sz w:val="24"/>
          <w:szCs w:val="24"/>
        </w:rPr>
      </w:pPr>
      <w:r w:rsidRPr="007C19AD">
        <w:rPr>
          <w:rFonts w:asciiTheme="minorHAnsi" w:hAnsiTheme="minorHAnsi"/>
          <w:bCs/>
          <w:sz w:val="24"/>
          <w:szCs w:val="24"/>
        </w:rPr>
        <w:lastRenderedPageBreak/>
        <w:t>Gender:</w:t>
      </w:r>
    </w:p>
    <w:p w:rsidR="00692F8B" w:rsidRPr="007C19AD" w:rsidRDefault="00692F8B" w:rsidP="00CD0FB2">
      <w:pPr>
        <w:pStyle w:val="ListParagraph"/>
        <w:numPr>
          <w:ilvl w:val="1"/>
          <w:numId w:val="7"/>
        </w:numPr>
        <w:spacing w:before="0"/>
        <w:ind w:left="900"/>
        <w:rPr>
          <w:rFonts w:asciiTheme="minorHAnsi" w:hAnsiTheme="minorHAnsi"/>
          <w:bCs/>
          <w:sz w:val="24"/>
          <w:szCs w:val="24"/>
        </w:rPr>
      </w:pPr>
      <w:r w:rsidRPr="007C19AD">
        <w:rPr>
          <w:rFonts w:asciiTheme="minorHAnsi" w:hAnsiTheme="minorHAnsi"/>
          <w:bCs/>
          <w:sz w:val="24"/>
          <w:szCs w:val="24"/>
        </w:rPr>
        <w:t>Marital Status:</w:t>
      </w:r>
    </w:p>
    <w:p w:rsidR="00692F8B" w:rsidRPr="00302C46" w:rsidRDefault="00692F8B" w:rsidP="00CD0FB2">
      <w:pPr>
        <w:pStyle w:val="ListParagraph"/>
        <w:numPr>
          <w:ilvl w:val="2"/>
          <w:numId w:val="7"/>
        </w:numPr>
        <w:spacing w:before="0"/>
        <w:rPr>
          <w:rFonts w:asciiTheme="minorHAnsi" w:hAnsiTheme="minorHAnsi"/>
          <w:bCs/>
          <w:sz w:val="24"/>
          <w:szCs w:val="24"/>
        </w:rPr>
      </w:pPr>
      <w:r w:rsidRPr="00302C46">
        <w:rPr>
          <w:rFonts w:asciiTheme="minorHAnsi" w:hAnsiTheme="minorHAnsi"/>
          <w:bCs/>
          <w:sz w:val="24"/>
          <w:szCs w:val="24"/>
        </w:rPr>
        <w:t>Spouse Name:</w:t>
      </w:r>
    </w:p>
    <w:p w:rsidR="00692F8B" w:rsidRPr="00C264F5" w:rsidRDefault="00692F8B" w:rsidP="00CD0FB2">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Occupation:</w:t>
      </w:r>
    </w:p>
    <w:p w:rsidR="00692F8B" w:rsidRDefault="00692F8B" w:rsidP="00CD0FB2">
      <w:pPr>
        <w:pStyle w:val="ListParagraph"/>
        <w:numPr>
          <w:ilvl w:val="1"/>
          <w:numId w:val="7"/>
        </w:numPr>
        <w:spacing w:before="0"/>
        <w:ind w:left="900"/>
        <w:rPr>
          <w:rFonts w:asciiTheme="minorHAnsi" w:hAnsiTheme="minorHAnsi"/>
          <w:bCs/>
          <w:sz w:val="24"/>
          <w:szCs w:val="24"/>
        </w:rPr>
      </w:pPr>
      <w:r>
        <w:rPr>
          <w:rFonts w:asciiTheme="minorHAnsi" w:hAnsiTheme="minorHAnsi"/>
          <w:bCs/>
          <w:sz w:val="24"/>
          <w:szCs w:val="24"/>
        </w:rPr>
        <w:t>Dependents Names and Ages:</w:t>
      </w:r>
    </w:p>
    <w:p w:rsidR="00692F8B" w:rsidRDefault="00692F8B" w:rsidP="00CD0FB2">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Other relevant Information:</w:t>
      </w:r>
    </w:p>
    <w:p w:rsidR="00692F8B" w:rsidRPr="00C264F5" w:rsidRDefault="00692F8B" w:rsidP="00CD0FB2">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Date Deposition Scheduled/Completed:</w:t>
      </w:r>
    </w:p>
    <w:p w:rsidR="00692F8B" w:rsidRPr="00C264F5" w:rsidRDefault="00692F8B" w:rsidP="00CD0FB2">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Appearance as a Witness</w:t>
      </w:r>
    </w:p>
    <w:p w:rsidR="00CD0FB2" w:rsidRPr="00CD0FB2" w:rsidRDefault="00CD0FB2" w:rsidP="00CD0FB2">
      <w:pPr>
        <w:pStyle w:val="ListParagraph"/>
        <w:spacing w:before="0"/>
        <w:ind w:left="900" w:firstLine="0"/>
        <w:rPr>
          <w:rFonts w:asciiTheme="minorHAnsi" w:hAnsiTheme="minorHAnsi"/>
          <w:bCs/>
          <w:sz w:val="24"/>
          <w:szCs w:val="24"/>
        </w:rPr>
      </w:pPr>
      <w:r w:rsidRPr="00CD0FB2">
        <w:rPr>
          <w:rFonts w:asciiTheme="minorHAnsi" w:hAnsiTheme="minorHAnsi"/>
          <w:bCs/>
          <w:color w:val="FF0000"/>
          <w:sz w:val="24"/>
          <w:szCs w:val="24"/>
        </w:rPr>
        <w:t>Include age, demographics, and any other factor that may influence a jury</w:t>
      </w:r>
      <w:r w:rsidRPr="00CD0FB2">
        <w:rPr>
          <w:rFonts w:asciiTheme="minorHAnsi" w:hAnsiTheme="minorHAnsi"/>
          <w:bCs/>
          <w:sz w:val="24"/>
          <w:szCs w:val="24"/>
        </w:rPr>
        <w:t xml:space="preserve">. </w:t>
      </w:r>
    </w:p>
    <w:p w:rsidR="00CD0FB2" w:rsidRPr="00CD0FB2" w:rsidRDefault="00CD0FB2" w:rsidP="00CD0FB2">
      <w:pPr>
        <w:pStyle w:val="ListParagraph"/>
        <w:spacing w:before="0"/>
        <w:ind w:left="900" w:firstLine="0"/>
        <w:rPr>
          <w:rFonts w:asciiTheme="minorHAnsi" w:hAnsiTheme="minorHAnsi"/>
          <w:bCs/>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692F8B" w:rsidRPr="00C264F5" w:rsidRDefault="00692F8B" w:rsidP="00CD0FB2">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Summary of Testimony</w:t>
      </w:r>
    </w:p>
    <w:p w:rsidR="00CD0FB2" w:rsidRPr="00CD0FB2" w:rsidRDefault="00CD0FB2" w:rsidP="00CD0FB2">
      <w:pPr>
        <w:pStyle w:val="ListParagraph"/>
        <w:spacing w:before="0"/>
        <w:ind w:left="900" w:firstLine="0"/>
        <w:rPr>
          <w:rFonts w:asciiTheme="minorHAnsi" w:hAnsiTheme="minorHAnsi"/>
          <w:bCs/>
          <w:color w:val="FF0000"/>
          <w:sz w:val="24"/>
          <w:szCs w:val="24"/>
        </w:rPr>
      </w:pPr>
      <w:r w:rsidRPr="00CD0FB2">
        <w:rPr>
          <w:rFonts w:asciiTheme="minorHAnsi" w:hAnsiTheme="minorHAnsi"/>
          <w:bCs/>
          <w:color w:val="FF0000"/>
          <w:sz w:val="24"/>
          <w:szCs w:val="24"/>
        </w:rPr>
        <w:t>State only testimony that helps or hurts the defense, not a full deposition report.</w:t>
      </w:r>
    </w:p>
    <w:p w:rsidR="00CD0FB2" w:rsidRPr="00CD0FB2" w:rsidRDefault="00CD0FB2" w:rsidP="00CD0FB2">
      <w:pPr>
        <w:pStyle w:val="ListParagraph"/>
        <w:spacing w:before="0"/>
        <w:ind w:left="900" w:firstLine="0"/>
        <w:rPr>
          <w:rFonts w:asciiTheme="minorHAnsi" w:hAnsiTheme="minorHAnsi"/>
          <w:bCs/>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CD0FB2">
        <w:rPr>
          <w:rFonts w:asciiTheme="minorHAnsi" w:hAnsiTheme="minorHAnsi"/>
          <w:bCs/>
          <w:sz w:val="24"/>
          <w:szCs w:val="24"/>
        </w:rPr>
        <w:t xml:space="preserve"> </w:t>
      </w:r>
    </w:p>
    <w:p w:rsidR="00603A4B" w:rsidRPr="00C264F5"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Plaintiff(s)’</w:t>
      </w:r>
      <w:r w:rsidR="00CB6D1D" w:rsidRPr="00C264F5">
        <w:rPr>
          <w:rFonts w:asciiTheme="minorHAnsi" w:hAnsiTheme="minorHAnsi"/>
          <w:bCs/>
          <w:i/>
          <w:sz w:val="28"/>
          <w:szCs w:val="28"/>
        </w:rPr>
        <w:t xml:space="preserve"> Non-Expert Witnesses</w:t>
      </w:r>
      <w:r w:rsidR="00021105">
        <w:rPr>
          <w:rFonts w:asciiTheme="minorHAnsi" w:hAnsiTheme="minorHAnsi"/>
          <w:bCs/>
          <w:i/>
          <w:sz w:val="28"/>
          <w:szCs w:val="28"/>
        </w:rPr>
        <w:t xml:space="preserve"> </w:t>
      </w:r>
      <w:r w:rsidR="00021105" w:rsidRPr="00692F8B">
        <w:rPr>
          <w:rFonts w:asciiTheme="minorHAnsi" w:hAnsiTheme="minorHAnsi"/>
          <w:bCs/>
          <w:i/>
          <w:color w:val="FF0000"/>
          <w:sz w:val="28"/>
          <w:szCs w:val="28"/>
        </w:rPr>
        <w:t>(Do Not Repeat Plaintiff</w:t>
      </w:r>
      <w:r w:rsidR="006612C6" w:rsidRPr="00692F8B">
        <w:rPr>
          <w:rFonts w:asciiTheme="minorHAnsi" w:hAnsiTheme="minorHAnsi"/>
          <w:bCs/>
          <w:i/>
          <w:color w:val="FF0000"/>
          <w:sz w:val="28"/>
          <w:szCs w:val="28"/>
        </w:rPr>
        <w:t>s</w:t>
      </w:r>
      <w:r w:rsidR="00021105" w:rsidRPr="00692F8B">
        <w:rPr>
          <w:rFonts w:asciiTheme="minorHAnsi" w:hAnsiTheme="minorHAnsi"/>
          <w:bCs/>
          <w:i/>
          <w:color w:val="FF0000"/>
          <w:sz w:val="28"/>
          <w:szCs w:val="28"/>
        </w:rPr>
        <w:t>)</w:t>
      </w:r>
    </w:p>
    <w:p w:rsidR="002B5BB6" w:rsidRPr="00C264F5" w:rsidRDefault="002B5BB6" w:rsidP="002B5BB6">
      <w:pPr>
        <w:pStyle w:val="ListParagraph"/>
        <w:numPr>
          <w:ilvl w:val="1"/>
          <w:numId w:val="12"/>
        </w:numPr>
        <w:spacing w:before="0"/>
        <w:ind w:left="900"/>
        <w:rPr>
          <w:rFonts w:asciiTheme="minorHAnsi" w:hAnsiTheme="minorHAnsi"/>
          <w:bCs/>
          <w:sz w:val="24"/>
          <w:szCs w:val="24"/>
        </w:rPr>
      </w:pPr>
      <w:r w:rsidRPr="00C264F5">
        <w:rPr>
          <w:rFonts w:asciiTheme="minorHAnsi" w:hAnsiTheme="minorHAnsi"/>
          <w:bCs/>
          <w:sz w:val="24"/>
          <w:szCs w:val="24"/>
        </w:rPr>
        <w:t>Witness Name:</w:t>
      </w:r>
    </w:p>
    <w:p w:rsidR="002B5BB6" w:rsidRPr="00C264F5" w:rsidRDefault="002B5BB6" w:rsidP="002B5BB6">
      <w:pPr>
        <w:pStyle w:val="ListParagraph"/>
        <w:numPr>
          <w:ilvl w:val="2"/>
          <w:numId w:val="13"/>
        </w:numPr>
        <w:spacing w:before="0"/>
        <w:rPr>
          <w:rFonts w:asciiTheme="minorHAnsi" w:hAnsiTheme="minorHAnsi"/>
          <w:bCs/>
          <w:sz w:val="24"/>
          <w:szCs w:val="24"/>
        </w:rPr>
      </w:pPr>
      <w:r w:rsidRPr="00C264F5">
        <w:rPr>
          <w:rFonts w:asciiTheme="minorHAnsi" w:hAnsiTheme="minorHAnsi"/>
          <w:bCs/>
          <w:sz w:val="24"/>
          <w:szCs w:val="24"/>
        </w:rPr>
        <w:t>Relationship to Claim:</w:t>
      </w:r>
    </w:p>
    <w:p w:rsidR="002B5BB6" w:rsidRPr="00C264F5" w:rsidRDefault="002B5BB6" w:rsidP="002B5BB6">
      <w:pPr>
        <w:pStyle w:val="ListParagraph"/>
        <w:numPr>
          <w:ilvl w:val="2"/>
          <w:numId w:val="13"/>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2B5BB6" w:rsidRPr="00C264F5" w:rsidRDefault="002B5BB6" w:rsidP="002B5BB6">
      <w:pPr>
        <w:pStyle w:val="ListParagraph"/>
        <w:numPr>
          <w:ilvl w:val="2"/>
          <w:numId w:val="13"/>
        </w:numPr>
        <w:spacing w:before="0"/>
        <w:rPr>
          <w:rFonts w:asciiTheme="minorHAnsi" w:hAnsiTheme="minorHAnsi"/>
          <w:bCs/>
          <w:sz w:val="24"/>
          <w:szCs w:val="24"/>
        </w:rPr>
      </w:pPr>
      <w:r w:rsidRPr="00C264F5">
        <w:rPr>
          <w:rFonts w:asciiTheme="minorHAnsi" w:hAnsiTheme="minorHAnsi"/>
          <w:bCs/>
          <w:sz w:val="24"/>
          <w:szCs w:val="24"/>
        </w:rPr>
        <w:t>Appearance as a Witness</w:t>
      </w:r>
    </w:p>
    <w:p w:rsidR="002B5BB6" w:rsidRDefault="002B5BB6" w:rsidP="002B5BB6">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Pr>
          <w:rFonts w:asciiTheme="minorHAnsi" w:hAnsiTheme="minorHAnsi"/>
          <w:bCs/>
          <w:color w:val="FF0000"/>
          <w:sz w:val="24"/>
          <w:szCs w:val="24"/>
        </w:rPr>
        <w:t xml:space="preserve"> </w:t>
      </w:r>
    </w:p>
    <w:p w:rsidR="002B5BB6" w:rsidRPr="00692F8B" w:rsidRDefault="002B5BB6" w:rsidP="002B5BB6">
      <w:pPr>
        <w:spacing w:before="0"/>
        <w:ind w:left="1152" w:firstLine="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2B5BB6" w:rsidRPr="00C264F5" w:rsidRDefault="002B5BB6" w:rsidP="002B5BB6">
      <w:pPr>
        <w:pStyle w:val="ListParagraph"/>
        <w:numPr>
          <w:ilvl w:val="2"/>
          <w:numId w:val="13"/>
        </w:numPr>
        <w:spacing w:before="0"/>
        <w:rPr>
          <w:rFonts w:asciiTheme="minorHAnsi" w:hAnsiTheme="minorHAnsi"/>
          <w:bCs/>
          <w:sz w:val="24"/>
          <w:szCs w:val="24"/>
        </w:rPr>
      </w:pPr>
      <w:r w:rsidRPr="00C264F5">
        <w:rPr>
          <w:rFonts w:asciiTheme="minorHAnsi" w:hAnsiTheme="minorHAnsi"/>
          <w:bCs/>
          <w:sz w:val="24"/>
          <w:szCs w:val="24"/>
        </w:rPr>
        <w:t>Summary of Testimony</w:t>
      </w:r>
    </w:p>
    <w:p w:rsidR="002B5BB6" w:rsidRDefault="002B5BB6" w:rsidP="002B5BB6">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2B5BB6" w:rsidRPr="00692F8B" w:rsidRDefault="002B5BB6" w:rsidP="002B5BB6">
      <w:pPr>
        <w:spacing w:before="0"/>
        <w:ind w:left="1152" w:firstLine="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692F8B">
        <w:rPr>
          <w:rFonts w:asciiTheme="minorHAnsi" w:hAnsiTheme="minorHAnsi"/>
          <w:bCs/>
          <w:color w:val="FF0000"/>
          <w:sz w:val="24"/>
          <w:szCs w:val="24"/>
        </w:rPr>
        <w:t xml:space="preserve"> </w:t>
      </w:r>
    </w:p>
    <w:p w:rsidR="002B5BB6" w:rsidRPr="00C264F5" w:rsidRDefault="002B5BB6" w:rsidP="002B5BB6">
      <w:pPr>
        <w:pStyle w:val="ListParagraph"/>
        <w:numPr>
          <w:ilvl w:val="1"/>
          <w:numId w:val="12"/>
        </w:numPr>
        <w:spacing w:before="0"/>
        <w:ind w:left="900"/>
        <w:rPr>
          <w:rFonts w:asciiTheme="minorHAnsi" w:hAnsiTheme="minorHAnsi"/>
          <w:bCs/>
          <w:sz w:val="24"/>
          <w:szCs w:val="24"/>
        </w:rPr>
      </w:pPr>
      <w:r w:rsidRPr="00C264F5">
        <w:rPr>
          <w:rFonts w:asciiTheme="minorHAnsi" w:hAnsiTheme="minorHAnsi"/>
          <w:bCs/>
          <w:sz w:val="24"/>
          <w:szCs w:val="24"/>
        </w:rPr>
        <w:t>Witness Name:</w:t>
      </w:r>
    </w:p>
    <w:p w:rsidR="002B5BB6" w:rsidRPr="00C264F5" w:rsidRDefault="002B5BB6" w:rsidP="002B5BB6">
      <w:pPr>
        <w:pStyle w:val="ListParagraph"/>
        <w:numPr>
          <w:ilvl w:val="2"/>
          <w:numId w:val="48"/>
        </w:numPr>
        <w:spacing w:before="0"/>
        <w:rPr>
          <w:rFonts w:asciiTheme="minorHAnsi" w:hAnsiTheme="minorHAnsi"/>
          <w:bCs/>
          <w:sz w:val="24"/>
          <w:szCs w:val="24"/>
        </w:rPr>
      </w:pPr>
      <w:r w:rsidRPr="00C264F5">
        <w:rPr>
          <w:rFonts w:asciiTheme="minorHAnsi" w:hAnsiTheme="minorHAnsi"/>
          <w:bCs/>
          <w:sz w:val="24"/>
          <w:szCs w:val="24"/>
        </w:rPr>
        <w:t>Relationship to Claim:</w:t>
      </w:r>
    </w:p>
    <w:p w:rsidR="002B5BB6" w:rsidRPr="00C264F5" w:rsidRDefault="002B5BB6" w:rsidP="002B5BB6">
      <w:pPr>
        <w:pStyle w:val="ListParagraph"/>
        <w:numPr>
          <w:ilvl w:val="2"/>
          <w:numId w:val="48"/>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2B5BB6" w:rsidRPr="00C264F5" w:rsidRDefault="002B5BB6" w:rsidP="002B5BB6">
      <w:pPr>
        <w:pStyle w:val="ListParagraph"/>
        <w:numPr>
          <w:ilvl w:val="2"/>
          <w:numId w:val="48"/>
        </w:numPr>
        <w:spacing w:before="0"/>
        <w:rPr>
          <w:rFonts w:asciiTheme="minorHAnsi" w:hAnsiTheme="minorHAnsi"/>
          <w:bCs/>
          <w:sz w:val="24"/>
          <w:szCs w:val="24"/>
        </w:rPr>
      </w:pPr>
      <w:r w:rsidRPr="00C264F5">
        <w:rPr>
          <w:rFonts w:asciiTheme="minorHAnsi" w:hAnsiTheme="minorHAnsi"/>
          <w:bCs/>
          <w:sz w:val="24"/>
          <w:szCs w:val="24"/>
        </w:rPr>
        <w:t>Appearance as a Witness</w:t>
      </w:r>
    </w:p>
    <w:p w:rsidR="002B5BB6" w:rsidRDefault="002B5BB6" w:rsidP="002B5BB6">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Pr>
          <w:rFonts w:asciiTheme="minorHAnsi" w:hAnsiTheme="minorHAnsi"/>
          <w:bCs/>
          <w:color w:val="FF0000"/>
          <w:sz w:val="24"/>
          <w:szCs w:val="24"/>
        </w:rPr>
        <w:t xml:space="preserve"> </w:t>
      </w:r>
    </w:p>
    <w:p w:rsidR="002B5BB6" w:rsidRPr="00692F8B" w:rsidRDefault="002B5BB6" w:rsidP="002B5BB6">
      <w:pPr>
        <w:spacing w:before="0"/>
        <w:ind w:left="1152" w:firstLine="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2B5BB6" w:rsidRPr="00C264F5" w:rsidRDefault="002B5BB6" w:rsidP="002B5BB6">
      <w:pPr>
        <w:pStyle w:val="ListParagraph"/>
        <w:numPr>
          <w:ilvl w:val="2"/>
          <w:numId w:val="48"/>
        </w:numPr>
        <w:spacing w:before="0"/>
        <w:rPr>
          <w:rFonts w:asciiTheme="minorHAnsi" w:hAnsiTheme="minorHAnsi"/>
          <w:bCs/>
          <w:sz w:val="24"/>
          <w:szCs w:val="24"/>
        </w:rPr>
      </w:pPr>
      <w:r w:rsidRPr="00C264F5">
        <w:rPr>
          <w:rFonts w:asciiTheme="minorHAnsi" w:hAnsiTheme="minorHAnsi"/>
          <w:bCs/>
          <w:sz w:val="24"/>
          <w:szCs w:val="24"/>
        </w:rPr>
        <w:t>Summary of Testimony</w:t>
      </w:r>
    </w:p>
    <w:p w:rsidR="002B5BB6" w:rsidRDefault="002B5BB6" w:rsidP="002B5BB6">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2B5BB6" w:rsidRPr="00692F8B" w:rsidRDefault="002B5BB6" w:rsidP="002B5BB6">
      <w:pPr>
        <w:spacing w:before="0"/>
        <w:ind w:left="1152" w:firstLine="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692F8B">
        <w:rPr>
          <w:rFonts w:asciiTheme="minorHAnsi" w:hAnsiTheme="minorHAnsi"/>
          <w:bCs/>
          <w:color w:val="FF0000"/>
          <w:sz w:val="24"/>
          <w:szCs w:val="24"/>
        </w:rPr>
        <w:t xml:space="preserve"> </w:t>
      </w:r>
    </w:p>
    <w:p w:rsidR="00603A4B" w:rsidRPr="009D3CE0"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302C46">
        <w:rPr>
          <w:rFonts w:asciiTheme="minorHAnsi" w:hAnsiTheme="minorHAnsi"/>
          <w:bCs/>
          <w:i/>
          <w:sz w:val="28"/>
          <w:szCs w:val="28"/>
        </w:rPr>
        <w:t>Plaintiff</w:t>
      </w:r>
      <w:r w:rsidR="00CB6D1D" w:rsidRPr="00302C46">
        <w:rPr>
          <w:rFonts w:asciiTheme="minorHAnsi" w:hAnsiTheme="minorHAnsi"/>
          <w:bCs/>
          <w:i/>
          <w:sz w:val="28"/>
          <w:szCs w:val="28"/>
        </w:rPr>
        <w:t>(s)’ Expert Witnesses</w:t>
      </w:r>
    </w:p>
    <w:p w:rsidR="002B5BB6" w:rsidRPr="00302C46" w:rsidRDefault="002B5BB6" w:rsidP="00CD0FB2">
      <w:pPr>
        <w:pStyle w:val="ListParagraph"/>
        <w:numPr>
          <w:ilvl w:val="1"/>
          <w:numId w:val="18"/>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2B5BB6" w:rsidRPr="00302C46" w:rsidRDefault="002B5BB6" w:rsidP="00CD0FB2">
      <w:pPr>
        <w:pStyle w:val="ListParagraph"/>
        <w:numPr>
          <w:ilvl w:val="2"/>
          <w:numId w:val="19"/>
        </w:numPr>
        <w:spacing w:before="0"/>
        <w:ind w:hanging="414"/>
        <w:rPr>
          <w:rFonts w:asciiTheme="minorHAnsi" w:hAnsiTheme="minorHAnsi"/>
          <w:bCs/>
          <w:sz w:val="24"/>
          <w:szCs w:val="24"/>
        </w:rPr>
      </w:pPr>
      <w:r w:rsidRPr="00302C46">
        <w:rPr>
          <w:rFonts w:asciiTheme="minorHAnsi" w:hAnsiTheme="minorHAnsi"/>
          <w:bCs/>
          <w:sz w:val="24"/>
          <w:szCs w:val="24"/>
        </w:rPr>
        <w:t>Expertise and Credentials</w:t>
      </w:r>
    </w:p>
    <w:p w:rsidR="002B5BB6" w:rsidRPr="00302C46" w:rsidRDefault="002B5BB6" w:rsidP="00CD0F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B5BB6" w:rsidRPr="00302C46" w:rsidRDefault="002B5BB6" w:rsidP="00CD0FB2">
      <w:pPr>
        <w:pStyle w:val="ListParagraph"/>
        <w:numPr>
          <w:ilvl w:val="2"/>
          <w:numId w:val="19"/>
        </w:numPr>
        <w:spacing w:before="0"/>
        <w:ind w:hanging="414"/>
        <w:rPr>
          <w:rFonts w:asciiTheme="minorHAnsi" w:hAnsiTheme="minorHAnsi"/>
          <w:bCs/>
          <w:sz w:val="24"/>
          <w:szCs w:val="24"/>
        </w:rPr>
      </w:pPr>
      <w:r w:rsidRPr="00302C46">
        <w:rPr>
          <w:rFonts w:asciiTheme="minorHAnsi" w:hAnsiTheme="minorHAnsi"/>
          <w:bCs/>
          <w:sz w:val="24"/>
          <w:szCs w:val="24"/>
        </w:rPr>
        <w:t>Date Deposition Scheduled/Completed:</w:t>
      </w:r>
    </w:p>
    <w:p w:rsidR="002B5BB6" w:rsidRPr="00C264F5" w:rsidRDefault="002B5BB6" w:rsidP="00CD0FB2">
      <w:pPr>
        <w:pStyle w:val="ListParagraph"/>
        <w:numPr>
          <w:ilvl w:val="2"/>
          <w:numId w:val="19"/>
        </w:numPr>
        <w:spacing w:before="0"/>
        <w:ind w:hanging="414"/>
        <w:rPr>
          <w:rFonts w:asciiTheme="minorHAnsi" w:hAnsiTheme="minorHAnsi"/>
          <w:bCs/>
          <w:sz w:val="24"/>
          <w:szCs w:val="24"/>
        </w:rPr>
      </w:pPr>
      <w:r w:rsidRPr="00C264F5">
        <w:rPr>
          <w:rFonts w:asciiTheme="minorHAnsi" w:hAnsiTheme="minorHAnsi"/>
          <w:bCs/>
          <w:sz w:val="24"/>
          <w:szCs w:val="24"/>
        </w:rPr>
        <w:t>Appearance as a Witness</w:t>
      </w:r>
    </w:p>
    <w:p w:rsidR="002B5BB6" w:rsidRDefault="002B5BB6" w:rsidP="00CD0FB2">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Pr>
          <w:rFonts w:asciiTheme="minorHAnsi" w:hAnsiTheme="minorHAnsi"/>
          <w:bCs/>
          <w:color w:val="FF0000"/>
          <w:sz w:val="24"/>
          <w:szCs w:val="24"/>
        </w:rPr>
        <w:t xml:space="preserve"> </w:t>
      </w:r>
    </w:p>
    <w:p w:rsidR="002B5BB6" w:rsidRPr="00692F8B" w:rsidRDefault="002B5BB6" w:rsidP="00CD0FB2">
      <w:pPr>
        <w:spacing w:before="0"/>
        <w:ind w:left="1152" w:firstLine="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2B5BB6" w:rsidRPr="00C264F5" w:rsidRDefault="002B5BB6" w:rsidP="00CD0FB2">
      <w:pPr>
        <w:pStyle w:val="ListParagraph"/>
        <w:numPr>
          <w:ilvl w:val="2"/>
          <w:numId w:val="19"/>
        </w:numPr>
        <w:spacing w:before="0"/>
        <w:ind w:hanging="414"/>
        <w:rPr>
          <w:rFonts w:asciiTheme="minorHAnsi" w:hAnsiTheme="minorHAnsi"/>
          <w:bCs/>
          <w:sz w:val="24"/>
          <w:szCs w:val="24"/>
        </w:rPr>
      </w:pPr>
      <w:r w:rsidRPr="00C264F5">
        <w:rPr>
          <w:rFonts w:asciiTheme="minorHAnsi" w:hAnsiTheme="minorHAnsi"/>
          <w:bCs/>
          <w:sz w:val="24"/>
          <w:szCs w:val="24"/>
        </w:rPr>
        <w:t>Summary of Testimony</w:t>
      </w:r>
    </w:p>
    <w:p w:rsidR="002B5BB6" w:rsidRDefault="002B5BB6" w:rsidP="00CD0FB2">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2B5BB6" w:rsidRPr="00692F8B" w:rsidRDefault="002B5BB6" w:rsidP="00CD0FB2">
      <w:pPr>
        <w:spacing w:before="0"/>
        <w:ind w:left="1152" w:firstLine="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692F8B">
        <w:rPr>
          <w:rFonts w:asciiTheme="minorHAnsi" w:hAnsiTheme="minorHAnsi"/>
          <w:bCs/>
          <w:color w:val="FF0000"/>
          <w:sz w:val="24"/>
          <w:szCs w:val="24"/>
        </w:rPr>
        <w:t xml:space="preserve"> </w:t>
      </w:r>
    </w:p>
    <w:p w:rsidR="002B5BB6" w:rsidRPr="00302C46" w:rsidRDefault="002B5BB6" w:rsidP="002B5BB6">
      <w:pPr>
        <w:pStyle w:val="ListParagraph"/>
        <w:numPr>
          <w:ilvl w:val="1"/>
          <w:numId w:val="18"/>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2B5BB6" w:rsidRPr="00302C46" w:rsidRDefault="002B5BB6" w:rsidP="002B5BB6">
      <w:pPr>
        <w:pStyle w:val="ListParagraph"/>
        <w:numPr>
          <w:ilvl w:val="2"/>
          <w:numId w:val="47"/>
        </w:numPr>
        <w:spacing w:before="0"/>
        <w:rPr>
          <w:rFonts w:asciiTheme="minorHAnsi" w:hAnsiTheme="minorHAnsi"/>
          <w:bCs/>
          <w:sz w:val="24"/>
          <w:szCs w:val="24"/>
        </w:rPr>
      </w:pPr>
      <w:r w:rsidRPr="00302C46">
        <w:rPr>
          <w:rFonts w:asciiTheme="minorHAnsi" w:hAnsiTheme="minorHAnsi"/>
          <w:bCs/>
          <w:sz w:val="24"/>
          <w:szCs w:val="24"/>
        </w:rPr>
        <w:lastRenderedPageBreak/>
        <w:t>Expertise and Credentials</w:t>
      </w:r>
    </w:p>
    <w:p w:rsidR="002B5BB6" w:rsidRPr="00302C46" w:rsidRDefault="002B5BB6" w:rsidP="002B5BB6">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B5BB6" w:rsidRPr="00302C46" w:rsidRDefault="002B5BB6" w:rsidP="002B5BB6">
      <w:pPr>
        <w:pStyle w:val="ListParagraph"/>
        <w:numPr>
          <w:ilvl w:val="2"/>
          <w:numId w:val="47"/>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2B5BB6" w:rsidRPr="00C264F5" w:rsidRDefault="002B5BB6" w:rsidP="002B5BB6">
      <w:pPr>
        <w:pStyle w:val="ListParagraph"/>
        <w:numPr>
          <w:ilvl w:val="2"/>
          <w:numId w:val="47"/>
        </w:numPr>
        <w:spacing w:before="0"/>
        <w:rPr>
          <w:rFonts w:asciiTheme="minorHAnsi" w:hAnsiTheme="minorHAnsi"/>
          <w:bCs/>
          <w:sz w:val="24"/>
          <w:szCs w:val="24"/>
        </w:rPr>
      </w:pPr>
      <w:r w:rsidRPr="00C264F5">
        <w:rPr>
          <w:rFonts w:asciiTheme="minorHAnsi" w:hAnsiTheme="minorHAnsi"/>
          <w:bCs/>
          <w:sz w:val="24"/>
          <w:szCs w:val="24"/>
        </w:rPr>
        <w:t>Appearance as a Witness</w:t>
      </w:r>
    </w:p>
    <w:p w:rsidR="002B5BB6" w:rsidRDefault="002B5BB6" w:rsidP="002B5BB6">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Pr>
          <w:rFonts w:asciiTheme="minorHAnsi" w:hAnsiTheme="minorHAnsi"/>
          <w:bCs/>
          <w:color w:val="FF0000"/>
          <w:sz w:val="24"/>
          <w:szCs w:val="24"/>
        </w:rPr>
        <w:t xml:space="preserve"> </w:t>
      </w:r>
    </w:p>
    <w:p w:rsidR="002B5BB6" w:rsidRPr="00692F8B" w:rsidRDefault="002B5BB6" w:rsidP="002B5BB6">
      <w:pPr>
        <w:spacing w:before="0"/>
        <w:ind w:left="1152" w:firstLine="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2B5BB6" w:rsidRPr="00C264F5" w:rsidRDefault="002B5BB6" w:rsidP="002B5BB6">
      <w:pPr>
        <w:pStyle w:val="ListParagraph"/>
        <w:numPr>
          <w:ilvl w:val="2"/>
          <w:numId w:val="47"/>
        </w:numPr>
        <w:spacing w:before="0"/>
        <w:rPr>
          <w:rFonts w:asciiTheme="minorHAnsi" w:hAnsiTheme="minorHAnsi"/>
          <w:bCs/>
          <w:sz w:val="24"/>
          <w:szCs w:val="24"/>
        </w:rPr>
      </w:pPr>
      <w:r w:rsidRPr="00C264F5">
        <w:rPr>
          <w:rFonts w:asciiTheme="minorHAnsi" w:hAnsiTheme="minorHAnsi"/>
          <w:bCs/>
          <w:sz w:val="24"/>
          <w:szCs w:val="24"/>
        </w:rPr>
        <w:t>Summary of Testimony</w:t>
      </w:r>
    </w:p>
    <w:p w:rsidR="002B5BB6" w:rsidRDefault="002B5BB6" w:rsidP="002B5BB6">
      <w:pPr>
        <w:spacing w:before="0"/>
        <w:ind w:left="1152" w:firstLine="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2B5BB6" w:rsidRPr="00692F8B" w:rsidRDefault="002B5BB6" w:rsidP="002B5BB6">
      <w:pPr>
        <w:spacing w:before="0"/>
        <w:ind w:left="1152" w:firstLine="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692F8B">
        <w:rPr>
          <w:rFonts w:asciiTheme="minorHAnsi" w:hAnsiTheme="minorHAnsi"/>
          <w:bCs/>
          <w:color w:val="FF0000"/>
          <w:sz w:val="24"/>
          <w:szCs w:val="24"/>
        </w:rPr>
        <w:t xml:space="preserve"> </w:t>
      </w:r>
    </w:p>
    <w:p w:rsidR="00171763" w:rsidRDefault="00171763" w:rsidP="00171763">
      <w:pPr>
        <w:pStyle w:val="ListParagraph"/>
        <w:spacing w:before="240"/>
        <w:ind w:left="0" w:firstLine="0"/>
        <w:contextualSpacing w:val="0"/>
        <w:jc w:val="center"/>
        <w:rPr>
          <w:rFonts w:asciiTheme="minorHAnsi" w:hAnsiTheme="minorHAnsi"/>
          <w:bCs/>
          <w:i/>
          <w:sz w:val="28"/>
          <w:szCs w:val="28"/>
        </w:rPr>
      </w:pPr>
      <w:r>
        <w:rPr>
          <w:rFonts w:asciiTheme="minorHAnsi" w:hAnsiTheme="minorHAnsi"/>
          <w:bCs/>
          <w:i/>
          <w:sz w:val="28"/>
          <w:szCs w:val="28"/>
        </w:rPr>
        <w:t>Defense Case</w:t>
      </w:r>
    </w:p>
    <w:p w:rsidR="00784160" w:rsidRPr="004E4E60" w:rsidRDefault="00784160" w:rsidP="00784160">
      <w:pPr>
        <w:pStyle w:val="ListParagraph"/>
        <w:numPr>
          <w:ilvl w:val="0"/>
          <w:numId w:val="1"/>
        </w:numPr>
        <w:tabs>
          <w:tab w:val="num" w:pos="540"/>
        </w:tabs>
        <w:spacing w:before="240"/>
        <w:contextualSpacing w:val="0"/>
        <w:rPr>
          <w:rFonts w:asciiTheme="minorHAnsi" w:hAnsiTheme="minorHAnsi"/>
          <w:bCs/>
          <w:i/>
          <w:sz w:val="28"/>
          <w:szCs w:val="28"/>
        </w:rPr>
      </w:pPr>
      <w:r w:rsidRPr="004E4E60">
        <w:rPr>
          <w:rFonts w:asciiTheme="minorHAnsi" w:hAnsiTheme="minorHAnsi"/>
          <w:bCs/>
          <w:i/>
          <w:sz w:val="28"/>
          <w:szCs w:val="28"/>
        </w:rPr>
        <w:t>Defendant(s)’ Liability Defense Theories</w:t>
      </w:r>
    </w:p>
    <w:p w:rsidR="00784160" w:rsidRPr="004D72B8" w:rsidRDefault="00784160" w:rsidP="00CF0CB9">
      <w:pPr>
        <w:spacing w:before="0" w:after="120" w:line="276" w:lineRule="auto"/>
        <w:ind w:left="450"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CF0CB9" w:rsidRDefault="00CF0CB9" w:rsidP="00784160">
      <w:pPr>
        <w:pStyle w:val="ListParagraph"/>
        <w:numPr>
          <w:ilvl w:val="0"/>
          <w:numId w:val="1"/>
        </w:numPr>
        <w:spacing w:before="240"/>
        <w:rPr>
          <w:rFonts w:asciiTheme="minorHAnsi" w:hAnsiTheme="minorHAnsi"/>
          <w:bCs/>
          <w:i/>
          <w:sz w:val="28"/>
          <w:szCs w:val="28"/>
        </w:rPr>
      </w:pPr>
      <w:r w:rsidRPr="00CF0CB9">
        <w:rPr>
          <w:rFonts w:asciiTheme="minorHAnsi" w:hAnsiTheme="minorHAnsi"/>
          <w:bCs/>
          <w:i/>
          <w:sz w:val="28"/>
          <w:szCs w:val="28"/>
        </w:rPr>
        <w:t>Risk Transfer Theories</w:t>
      </w:r>
    </w:p>
    <w:p w:rsidR="002B5BB6" w:rsidRPr="002B5BB6" w:rsidRDefault="00CF0CB9" w:rsidP="002B5BB6">
      <w:pPr>
        <w:spacing w:before="0" w:line="276" w:lineRule="auto"/>
        <w:ind w:left="450" w:firstLine="0"/>
        <w:jc w:val="both"/>
        <w:rPr>
          <w:rFonts w:asciiTheme="minorHAnsi" w:eastAsia="Calibri" w:hAnsiTheme="minorHAnsi"/>
          <w:color w:val="FF0000"/>
          <w:sz w:val="24"/>
          <w:szCs w:val="24"/>
        </w:rPr>
      </w:pPr>
      <w:r w:rsidRPr="002B5BB6">
        <w:rPr>
          <w:rFonts w:asciiTheme="minorHAnsi" w:eastAsia="Calibri" w:hAnsiTheme="minorHAnsi"/>
          <w:color w:val="FF0000"/>
          <w:sz w:val="24"/>
          <w:szCs w:val="24"/>
        </w:rPr>
        <w:t>Discuss potential risk transfers favoring the insured and risk transfers asserted against the insured</w:t>
      </w:r>
      <w:r w:rsidR="002B5BB6" w:rsidRPr="002B5BB6">
        <w:rPr>
          <w:rFonts w:asciiTheme="minorHAnsi" w:eastAsia="Calibri" w:hAnsiTheme="minorHAnsi"/>
          <w:color w:val="FF0000"/>
          <w:sz w:val="24"/>
          <w:szCs w:val="24"/>
        </w:rPr>
        <w:t xml:space="preserve"> </w:t>
      </w:r>
    </w:p>
    <w:p w:rsidR="00CF0CB9" w:rsidRPr="004D72B8" w:rsidRDefault="002B5BB6" w:rsidP="002B5BB6">
      <w:pPr>
        <w:spacing w:before="0" w:after="120" w:line="276" w:lineRule="auto"/>
        <w:ind w:left="450"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r>
        <w:rPr>
          <w:rFonts w:asciiTheme="minorHAnsi" w:eastAsia="Calibri" w:hAnsiTheme="minorHAnsi"/>
          <w:sz w:val="24"/>
          <w:szCs w:val="24"/>
        </w:rPr>
        <w:t>.</w:t>
      </w:r>
    </w:p>
    <w:p w:rsidR="00CF0CB9" w:rsidRDefault="00CF0CB9" w:rsidP="00CF0CB9">
      <w:pPr>
        <w:pStyle w:val="ListParagraph"/>
        <w:spacing w:before="240"/>
        <w:ind w:left="0" w:firstLine="0"/>
        <w:jc w:val="center"/>
        <w:rPr>
          <w:rFonts w:asciiTheme="minorHAnsi" w:hAnsiTheme="minorHAnsi"/>
          <w:bCs/>
          <w:i/>
          <w:sz w:val="28"/>
          <w:szCs w:val="28"/>
        </w:rPr>
      </w:pPr>
      <w:r>
        <w:rPr>
          <w:rFonts w:asciiTheme="minorHAnsi" w:hAnsiTheme="minorHAnsi"/>
          <w:bCs/>
          <w:i/>
          <w:sz w:val="28"/>
          <w:szCs w:val="28"/>
        </w:rPr>
        <w:t>Defense Witnesses</w:t>
      </w:r>
    </w:p>
    <w:p w:rsidR="00CF0CB9" w:rsidRPr="00CF0CB9" w:rsidRDefault="00CF0CB9" w:rsidP="00CF0CB9">
      <w:pPr>
        <w:pStyle w:val="ListParagraph"/>
        <w:spacing w:before="240"/>
        <w:ind w:left="0" w:firstLine="0"/>
        <w:jc w:val="center"/>
        <w:rPr>
          <w:rFonts w:asciiTheme="minorHAnsi" w:hAnsiTheme="minorHAnsi"/>
          <w:bCs/>
          <w:i/>
          <w:sz w:val="28"/>
          <w:szCs w:val="28"/>
        </w:rPr>
      </w:pPr>
    </w:p>
    <w:p w:rsidR="00784160" w:rsidRPr="00784160" w:rsidRDefault="00784160" w:rsidP="00AE67F5">
      <w:pPr>
        <w:pStyle w:val="ListParagraph"/>
        <w:numPr>
          <w:ilvl w:val="0"/>
          <w:numId w:val="1"/>
        </w:numPr>
        <w:spacing w:before="240"/>
        <w:ind w:left="450" w:hanging="450"/>
        <w:rPr>
          <w:rFonts w:asciiTheme="minorHAnsi" w:hAnsiTheme="minorHAnsi"/>
          <w:bCs/>
          <w:i/>
          <w:color w:val="FF0000"/>
          <w:sz w:val="28"/>
          <w:szCs w:val="28"/>
        </w:rPr>
      </w:pPr>
      <w:r>
        <w:rPr>
          <w:rFonts w:asciiTheme="minorHAnsi" w:hAnsiTheme="minorHAnsi"/>
          <w:bCs/>
          <w:i/>
          <w:sz w:val="28"/>
          <w:szCs w:val="28"/>
        </w:rPr>
        <w:t xml:space="preserve">Insured Defendant </w:t>
      </w:r>
      <w:r w:rsidRPr="00784160">
        <w:rPr>
          <w:rFonts w:asciiTheme="minorHAnsi" w:hAnsiTheme="minorHAnsi"/>
          <w:bCs/>
          <w:i/>
          <w:sz w:val="28"/>
          <w:szCs w:val="28"/>
        </w:rPr>
        <w:t xml:space="preserve"> </w:t>
      </w:r>
      <w:r w:rsidRPr="00784160">
        <w:rPr>
          <w:rFonts w:asciiTheme="minorHAnsi" w:hAnsiTheme="minorHAnsi"/>
          <w:bCs/>
          <w:i/>
          <w:color w:val="FF0000"/>
          <w:sz w:val="28"/>
          <w:szCs w:val="28"/>
        </w:rPr>
        <w:t>(Modify as needed if multiple defendants or a corporation)</w:t>
      </w:r>
    </w:p>
    <w:p w:rsidR="00784160" w:rsidRPr="00784160" w:rsidRDefault="00784160" w:rsidP="00AE67F5">
      <w:pPr>
        <w:pStyle w:val="ListParagraph"/>
        <w:numPr>
          <w:ilvl w:val="1"/>
          <w:numId w:val="45"/>
        </w:numPr>
        <w:spacing w:before="0"/>
        <w:ind w:hanging="270"/>
        <w:rPr>
          <w:rFonts w:asciiTheme="minorHAnsi" w:hAnsiTheme="minorHAnsi"/>
          <w:bCs/>
          <w:sz w:val="24"/>
          <w:szCs w:val="24"/>
        </w:rPr>
      </w:pPr>
      <w:r>
        <w:rPr>
          <w:rFonts w:asciiTheme="minorHAnsi" w:hAnsiTheme="minorHAnsi"/>
          <w:bCs/>
          <w:sz w:val="24"/>
          <w:szCs w:val="24"/>
        </w:rPr>
        <w:t>Nam</w:t>
      </w:r>
      <w:r w:rsidRPr="00784160">
        <w:rPr>
          <w:rFonts w:asciiTheme="minorHAnsi" w:hAnsiTheme="minorHAnsi"/>
          <w:bCs/>
          <w:sz w:val="24"/>
          <w:szCs w:val="24"/>
        </w:rPr>
        <w:t>e:</w:t>
      </w:r>
    </w:p>
    <w:p w:rsidR="00784160" w:rsidRPr="00784160" w:rsidRDefault="00784160" w:rsidP="00AE67F5">
      <w:pPr>
        <w:pStyle w:val="ListParagraph"/>
        <w:numPr>
          <w:ilvl w:val="1"/>
          <w:numId w:val="45"/>
        </w:numPr>
        <w:spacing w:before="0"/>
        <w:ind w:hanging="270"/>
        <w:rPr>
          <w:rFonts w:asciiTheme="minorHAnsi" w:hAnsiTheme="minorHAnsi"/>
          <w:bCs/>
          <w:sz w:val="24"/>
          <w:szCs w:val="24"/>
        </w:rPr>
      </w:pPr>
      <w:r w:rsidRPr="00784160">
        <w:rPr>
          <w:rFonts w:asciiTheme="minorHAnsi" w:hAnsiTheme="minorHAnsi"/>
          <w:bCs/>
          <w:sz w:val="24"/>
          <w:szCs w:val="24"/>
        </w:rPr>
        <w:t>Date of Birth:</w:t>
      </w:r>
    </w:p>
    <w:p w:rsidR="00784160" w:rsidRPr="00784160" w:rsidRDefault="00784160" w:rsidP="00AE67F5">
      <w:pPr>
        <w:pStyle w:val="ListParagraph"/>
        <w:numPr>
          <w:ilvl w:val="1"/>
          <w:numId w:val="45"/>
        </w:numPr>
        <w:spacing w:before="0"/>
        <w:ind w:hanging="270"/>
        <w:rPr>
          <w:rFonts w:asciiTheme="minorHAnsi" w:hAnsiTheme="minorHAnsi"/>
          <w:bCs/>
          <w:sz w:val="24"/>
          <w:szCs w:val="24"/>
        </w:rPr>
      </w:pPr>
      <w:r w:rsidRPr="00784160">
        <w:rPr>
          <w:rFonts w:asciiTheme="minorHAnsi" w:hAnsiTheme="minorHAnsi"/>
          <w:bCs/>
          <w:sz w:val="24"/>
          <w:szCs w:val="24"/>
        </w:rPr>
        <w:t>Gender:</w:t>
      </w:r>
    </w:p>
    <w:p w:rsidR="00784160" w:rsidRPr="00784160" w:rsidRDefault="00784160" w:rsidP="00AE67F5">
      <w:pPr>
        <w:pStyle w:val="ListParagraph"/>
        <w:numPr>
          <w:ilvl w:val="1"/>
          <w:numId w:val="45"/>
        </w:numPr>
        <w:spacing w:before="0"/>
        <w:ind w:hanging="270"/>
        <w:rPr>
          <w:rFonts w:asciiTheme="minorHAnsi" w:hAnsiTheme="minorHAnsi"/>
          <w:bCs/>
          <w:sz w:val="24"/>
          <w:szCs w:val="24"/>
        </w:rPr>
      </w:pPr>
      <w:r w:rsidRPr="00784160">
        <w:rPr>
          <w:rFonts w:asciiTheme="minorHAnsi" w:hAnsiTheme="minorHAnsi"/>
          <w:bCs/>
          <w:sz w:val="24"/>
          <w:szCs w:val="24"/>
        </w:rPr>
        <w:t>Marital Status:</w:t>
      </w:r>
    </w:p>
    <w:p w:rsidR="00784160" w:rsidRPr="00784160" w:rsidRDefault="00784160" w:rsidP="00AE67F5">
      <w:pPr>
        <w:pStyle w:val="ListParagraph"/>
        <w:numPr>
          <w:ilvl w:val="1"/>
          <w:numId w:val="45"/>
        </w:numPr>
        <w:spacing w:before="0"/>
        <w:ind w:hanging="270"/>
        <w:rPr>
          <w:rFonts w:asciiTheme="minorHAnsi" w:hAnsiTheme="minorHAnsi"/>
          <w:bCs/>
          <w:sz w:val="24"/>
          <w:szCs w:val="24"/>
        </w:rPr>
      </w:pPr>
      <w:r w:rsidRPr="00784160">
        <w:rPr>
          <w:rFonts w:asciiTheme="minorHAnsi" w:hAnsiTheme="minorHAnsi"/>
          <w:bCs/>
          <w:sz w:val="24"/>
          <w:szCs w:val="24"/>
        </w:rPr>
        <w:t>Occupation:</w:t>
      </w:r>
    </w:p>
    <w:p w:rsidR="00784160" w:rsidRPr="00784160" w:rsidRDefault="00784160" w:rsidP="00AE67F5">
      <w:pPr>
        <w:pStyle w:val="ListParagraph"/>
        <w:numPr>
          <w:ilvl w:val="1"/>
          <w:numId w:val="45"/>
        </w:numPr>
        <w:spacing w:before="0"/>
        <w:ind w:hanging="270"/>
        <w:rPr>
          <w:rFonts w:asciiTheme="minorHAnsi" w:hAnsiTheme="minorHAnsi"/>
          <w:bCs/>
          <w:sz w:val="24"/>
          <w:szCs w:val="24"/>
        </w:rPr>
      </w:pPr>
      <w:r w:rsidRPr="00784160">
        <w:rPr>
          <w:rFonts w:asciiTheme="minorHAnsi" w:hAnsiTheme="minorHAnsi"/>
          <w:bCs/>
          <w:sz w:val="24"/>
          <w:szCs w:val="24"/>
        </w:rPr>
        <w:t>Other relevant Information:</w:t>
      </w:r>
    </w:p>
    <w:p w:rsidR="00B6764D" w:rsidRDefault="00784160" w:rsidP="00AE67F5">
      <w:pPr>
        <w:pStyle w:val="ListParagraph"/>
        <w:numPr>
          <w:ilvl w:val="1"/>
          <w:numId w:val="45"/>
        </w:numPr>
        <w:spacing w:before="0"/>
        <w:ind w:hanging="270"/>
        <w:rPr>
          <w:rFonts w:asciiTheme="minorHAnsi" w:hAnsiTheme="minorHAnsi"/>
          <w:bCs/>
          <w:sz w:val="24"/>
          <w:szCs w:val="24"/>
        </w:rPr>
      </w:pPr>
      <w:r w:rsidRPr="00B6764D">
        <w:rPr>
          <w:rFonts w:asciiTheme="minorHAnsi" w:hAnsiTheme="minorHAnsi"/>
          <w:bCs/>
          <w:sz w:val="24"/>
          <w:szCs w:val="24"/>
        </w:rPr>
        <w:t>Date Deposition Scheduled/Completed:</w:t>
      </w:r>
    </w:p>
    <w:p w:rsidR="00B6764D" w:rsidRPr="00B6764D" w:rsidRDefault="00B6764D" w:rsidP="00AE67F5">
      <w:pPr>
        <w:pStyle w:val="ListParagraph"/>
        <w:numPr>
          <w:ilvl w:val="1"/>
          <w:numId w:val="45"/>
        </w:numPr>
        <w:spacing w:before="0"/>
        <w:ind w:hanging="270"/>
        <w:rPr>
          <w:rFonts w:asciiTheme="minorHAnsi" w:hAnsiTheme="minorHAnsi"/>
          <w:bCs/>
          <w:sz w:val="24"/>
          <w:szCs w:val="24"/>
        </w:rPr>
      </w:pPr>
      <w:r w:rsidRPr="00B6764D">
        <w:rPr>
          <w:rFonts w:asciiTheme="minorHAnsi" w:hAnsiTheme="minorHAnsi"/>
          <w:bCs/>
          <w:sz w:val="24"/>
          <w:szCs w:val="24"/>
        </w:rPr>
        <w:t>Appearance as a Witness</w:t>
      </w:r>
    </w:p>
    <w:p w:rsidR="00B6764D" w:rsidRPr="00B6764D" w:rsidRDefault="00B6764D" w:rsidP="00AE67F5">
      <w:pPr>
        <w:spacing w:before="0"/>
        <w:ind w:left="720" w:firstLine="0"/>
        <w:rPr>
          <w:rFonts w:asciiTheme="minorHAnsi" w:hAnsiTheme="minorHAnsi"/>
          <w:bCs/>
          <w:sz w:val="24"/>
          <w:szCs w:val="24"/>
        </w:rPr>
      </w:pPr>
      <w:r w:rsidRPr="002B5BB6">
        <w:rPr>
          <w:rFonts w:asciiTheme="minorHAnsi" w:hAnsiTheme="minorHAnsi"/>
          <w:bCs/>
          <w:color w:val="FF0000"/>
          <w:sz w:val="24"/>
          <w:szCs w:val="24"/>
        </w:rPr>
        <w:t>Include age, demographics, and any other factor that may influence a jury</w:t>
      </w:r>
      <w:r w:rsidRPr="00B6764D">
        <w:rPr>
          <w:rFonts w:asciiTheme="minorHAnsi" w:hAnsiTheme="minorHAnsi"/>
          <w:bCs/>
          <w:sz w:val="24"/>
          <w:szCs w:val="24"/>
        </w:rPr>
        <w:t xml:space="preserve">. </w:t>
      </w:r>
    </w:p>
    <w:p w:rsidR="00B6764D" w:rsidRPr="00B6764D" w:rsidRDefault="00B6764D" w:rsidP="00AE67F5">
      <w:pPr>
        <w:spacing w:before="0"/>
        <w:ind w:left="720" w:firstLine="0"/>
        <w:rPr>
          <w:rFonts w:asciiTheme="minorHAnsi" w:hAnsiTheme="minorHAnsi"/>
          <w:bCs/>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B6764D" w:rsidRPr="00C264F5" w:rsidRDefault="00B6764D" w:rsidP="00AE67F5">
      <w:pPr>
        <w:pStyle w:val="ListParagraph"/>
        <w:numPr>
          <w:ilvl w:val="1"/>
          <w:numId w:val="45"/>
        </w:numPr>
        <w:spacing w:before="0"/>
        <w:ind w:hanging="270"/>
        <w:rPr>
          <w:rFonts w:asciiTheme="minorHAnsi" w:hAnsiTheme="minorHAnsi"/>
          <w:bCs/>
          <w:sz w:val="24"/>
          <w:szCs w:val="24"/>
        </w:rPr>
      </w:pPr>
      <w:r w:rsidRPr="00C264F5">
        <w:rPr>
          <w:rFonts w:asciiTheme="minorHAnsi" w:hAnsiTheme="minorHAnsi"/>
          <w:bCs/>
          <w:sz w:val="24"/>
          <w:szCs w:val="24"/>
        </w:rPr>
        <w:t>Summary of Testimony</w:t>
      </w:r>
    </w:p>
    <w:p w:rsidR="00B6764D" w:rsidRPr="002B5BB6" w:rsidRDefault="00B6764D" w:rsidP="00AE67F5">
      <w:pPr>
        <w:spacing w:before="0"/>
        <w:ind w:left="720" w:firstLine="0"/>
        <w:rPr>
          <w:rFonts w:asciiTheme="minorHAnsi" w:hAnsiTheme="minorHAnsi"/>
          <w:bCs/>
          <w:color w:val="FF0000"/>
          <w:sz w:val="24"/>
          <w:szCs w:val="24"/>
        </w:rPr>
      </w:pPr>
      <w:r w:rsidRPr="002B5BB6">
        <w:rPr>
          <w:rFonts w:asciiTheme="minorHAnsi" w:hAnsiTheme="minorHAnsi"/>
          <w:bCs/>
          <w:color w:val="FF0000"/>
          <w:sz w:val="24"/>
          <w:szCs w:val="24"/>
        </w:rPr>
        <w:t>State only testimony that helps or hurts the defense, not a full deposition report.</w:t>
      </w:r>
    </w:p>
    <w:p w:rsidR="00B6764D" w:rsidRPr="00B6764D" w:rsidRDefault="00B6764D" w:rsidP="00AE67F5">
      <w:pPr>
        <w:spacing w:before="0"/>
        <w:ind w:left="720" w:firstLine="0"/>
        <w:rPr>
          <w:rFonts w:asciiTheme="minorHAnsi" w:hAnsiTheme="minorHAnsi"/>
          <w:bCs/>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B6764D">
        <w:rPr>
          <w:rFonts w:asciiTheme="minorHAnsi" w:hAnsiTheme="minorHAnsi"/>
          <w:bCs/>
          <w:sz w:val="24"/>
          <w:szCs w:val="24"/>
        </w:rPr>
        <w:t xml:space="preserve"> </w:t>
      </w:r>
    </w:p>
    <w:p w:rsidR="00603A4B" w:rsidRPr="004E4E60"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4E4E60">
        <w:rPr>
          <w:rFonts w:asciiTheme="minorHAnsi" w:hAnsiTheme="minorHAnsi"/>
          <w:bCs/>
          <w:i/>
          <w:sz w:val="28"/>
          <w:szCs w:val="28"/>
        </w:rPr>
        <w:t>Defendant(s)’</w:t>
      </w:r>
      <w:r w:rsidR="00CB6D1D" w:rsidRPr="004E4E60">
        <w:rPr>
          <w:rFonts w:asciiTheme="minorHAnsi" w:hAnsiTheme="minorHAnsi"/>
          <w:bCs/>
          <w:i/>
          <w:sz w:val="28"/>
          <w:szCs w:val="28"/>
        </w:rPr>
        <w:t xml:space="preserve"> Non-Expert Witnesses</w:t>
      </w:r>
      <w:r w:rsidR="007133BC">
        <w:rPr>
          <w:rFonts w:asciiTheme="minorHAnsi" w:hAnsiTheme="minorHAnsi"/>
          <w:bCs/>
          <w:i/>
          <w:sz w:val="28"/>
          <w:szCs w:val="28"/>
        </w:rPr>
        <w:t xml:space="preserve">(Do Not Repeat </w:t>
      </w:r>
      <w:r w:rsidR="00CF0CB9">
        <w:rPr>
          <w:rFonts w:asciiTheme="minorHAnsi" w:hAnsiTheme="minorHAnsi"/>
          <w:bCs/>
          <w:i/>
          <w:sz w:val="28"/>
          <w:szCs w:val="28"/>
        </w:rPr>
        <w:t>Insured</w:t>
      </w:r>
      <w:r w:rsidR="007133BC">
        <w:rPr>
          <w:rFonts w:asciiTheme="minorHAnsi" w:hAnsiTheme="minorHAnsi"/>
          <w:bCs/>
          <w:i/>
          <w:sz w:val="28"/>
          <w:szCs w:val="28"/>
        </w:rPr>
        <w:t xml:space="preserve"> Defendants)</w:t>
      </w:r>
    </w:p>
    <w:p w:rsidR="004E4E60" w:rsidRPr="00C264F5" w:rsidRDefault="004E4E60" w:rsidP="00AE67F5">
      <w:pPr>
        <w:pStyle w:val="ListParagraph"/>
        <w:numPr>
          <w:ilvl w:val="1"/>
          <w:numId w:val="49"/>
        </w:numPr>
        <w:spacing w:before="0"/>
        <w:ind w:hanging="270"/>
        <w:rPr>
          <w:rFonts w:asciiTheme="minorHAnsi" w:hAnsiTheme="minorHAnsi"/>
          <w:bCs/>
          <w:sz w:val="24"/>
          <w:szCs w:val="24"/>
        </w:rPr>
      </w:pPr>
      <w:r w:rsidRPr="00C264F5">
        <w:rPr>
          <w:rFonts w:asciiTheme="minorHAnsi" w:hAnsiTheme="minorHAnsi"/>
          <w:bCs/>
          <w:sz w:val="24"/>
          <w:szCs w:val="24"/>
        </w:rPr>
        <w:t>Witness Name:</w:t>
      </w:r>
    </w:p>
    <w:p w:rsidR="004E4E60" w:rsidRPr="00C264F5" w:rsidRDefault="004E4E60" w:rsidP="00AE67F5">
      <w:pPr>
        <w:pStyle w:val="ListParagraph"/>
        <w:numPr>
          <w:ilvl w:val="2"/>
          <w:numId w:val="50"/>
        </w:numPr>
        <w:spacing w:before="0"/>
        <w:ind w:left="900" w:firstLine="90"/>
        <w:rPr>
          <w:rFonts w:asciiTheme="minorHAnsi" w:hAnsiTheme="minorHAnsi"/>
          <w:bCs/>
          <w:sz w:val="24"/>
          <w:szCs w:val="24"/>
        </w:rPr>
      </w:pPr>
      <w:r w:rsidRPr="00C264F5">
        <w:rPr>
          <w:rFonts w:asciiTheme="minorHAnsi" w:hAnsiTheme="minorHAnsi"/>
          <w:bCs/>
          <w:sz w:val="24"/>
          <w:szCs w:val="24"/>
        </w:rPr>
        <w:t>Relationship to Claim:</w:t>
      </w:r>
    </w:p>
    <w:p w:rsidR="004E4E60" w:rsidRPr="00C264F5" w:rsidRDefault="004E4E60" w:rsidP="00AE67F5">
      <w:pPr>
        <w:pStyle w:val="ListParagraph"/>
        <w:numPr>
          <w:ilvl w:val="2"/>
          <w:numId w:val="50"/>
        </w:numPr>
        <w:spacing w:before="0"/>
        <w:ind w:left="900" w:firstLine="90"/>
        <w:rPr>
          <w:rFonts w:asciiTheme="minorHAnsi" w:hAnsiTheme="minorHAnsi"/>
          <w:bCs/>
          <w:sz w:val="24"/>
          <w:szCs w:val="24"/>
        </w:rPr>
      </w:pPr>
      <w:r w:rsidRPr="00C264F5">
        <w:rPr>
          <w:rFonts w:asciiTheme="minorHAnsi" w:hAnsiTheme="minorHAnsi"/>
          <w:bCs/>
          <w:sz w:val="24"/>
          <w:szCs w:val="24"/>
        </w:rPr>
        <w:t>Date Deposition Scheduled/Completed:</w:t>
      </w:r>
    </w:p>
    <w:p w:rsidR="004E4E60" w:rsidRPr="00C264F5" w:rsidRDefault="004E4E60" w:rsidP="00AE67F5">
      <w:pPr>
        <w:pStyle w:val="ListParagraph"/>
        <w:numPr>
          <w:ilvl w:val="2"/>
          <w:numId w:val="50"/>
        </w:numPr>
        <w:spacing w:before="0"/>
        <w:ind w:left="900" w:firstLine="90"/>
        <w:rPr>
          <w:rFonts w:asciiTheme="minorHAnsi" w:hAnsiTheme="minorHAnsi"/>
          <w:bCs/>
          <w:sz w:val="24"/>
          <w:szCs w:val="24"/>
        </w:rPr>
      </w:pPr>
      <w:r w:rsidRPr="00C264F5">
        <w:rPr>
          <w:rFonts w:asciiTheme="minorHAnsi" w:hAnsiTheme="minorHAnsi"/>
          <w:bCs/>
          <w:sz w:val="24"/>
          <w:szCs w:val="24"/>
        </w:rPr>
        <w:t>Appearance as a Witness</w:t>
      </w:r>
    </w:p>
    <w:p w:rsidR="00B6764D" w:rsidRDefault="00692F8B" w:rsidP="00AE67F5">
      <w:pPr>
        <w:spacing w:before="0"/>
        <w:ind w:left="900" w:firstLine="9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sidR="00B6764D">
        <w:rPr>
          <w:rFonts w:asciiTheme="minorHAnsi" w:hAnsiTheme="minorHAnsi"/>
          <w:bCs/>
          <w:color w:val="FF0000"/>
          <w:sz w:val="24"/>
          <w:szCs w:val="24"/>
        </w:rPr>
        <w:t xml:space="preserve"> </w:t>
      </w:r>
    </w:p>
    <w:p w:rsidR="004E4E60" w:rsidRPr="00692F8B" w:rsidRDefault="00B6764D" w:rsidP="00AE67F5">
      <w:pPr>
        <w:spacing w:before="0"/>
        <w:ind w:left="900" w:firstLine="9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4E4E60" w:rsidRPr="00C264F5" w:rsidRDefault="004E4E60" w:rsidP="00AE67F5">
      <w:pPr>
        <w:pStyle w:val="ListParagraph"/>
        <w:numPr>
          <w:ilvl w:val="2"/>
          <w:numId w:val="50"/>
        </w:numPr>
        <w:spacing w:before="0"/>
        <w:ind w:left="720" w:firstLine="270"/>
        <w:rPr>
          <w:rFonts w:asciiTheme="minorHAnsi" w:hAnsiTheme="minorHAnsi"/>
          <w:bCs/>
          <w:sz w:val="24"/>
          <w:szCs w:val="24"/>
        </w:rPr>
      </w:pPr>
      <w:r w:rsidRPr="00C264F5">
        <w:rPr>
          <w:rFonts w:asciiTheme="minorHAnsi" w:hAnsiTheme="minorHAnsi"/>
          <w:bCs/>
          <w:sz w:val="24"/>
          <w:szCs w:val="24"/>
        </w:rPr>
        <w:lastRenderedPageBreak/>
        <w:t>Summary of Testimony</w:t>
      </w:r>
    </w:p>
    <w:p w:rsidR="00B6764D" w:rsidRDefault="00692F8B" w:rsidP="00AE67F5">
      <w:pPr>
        <w:spacing w:before="0"/>
        <w:ind w:left="720" w:firstLine="27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4E4E60" w:rsidRPr="00692F8B" w:rsidRDefault="00B6764D" w:rsidP="00AE67F5">
      <w:pPr>
        <w:spacing w:before="0"/>
        <w:ind w:left="720" w:firstLine="27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00692F8B" w:rsidRPr="00692F8B">
        <w:rPr>
          <w:rFonts w:asciiTheme="minorHAnsi" w:hAnsiTheme="minorHAnsi"/>
          <w:bCs/>
          <w:color w:val="FF0000"/>
          <w:sz w:val="24"/>
          <w:szCs w:val="24"/>
        </w:rPr>
        <w:t xml:space="preserve"> </w:t>
      </w:r>
    </w:p>
    <w:p w:rsidR="004E4E60" w:rsidRPr="007C19AD" w:rsidRDefault="004E4E60" w:rsidP="00AE67F5">
      <w:pPr>
        <w:pStyle w:val="ListParagraph"/>
        <w:numPr>
          <w:ilvl w:val="1"/>
          <w:numId w:val="49"/>
        </w:numPr>
        <w:spacing w:before="0"/>
        <w:ind w:hanging="270"/>
        <w:rPr>
          <w:rFonts w:asciiTheme="minorHAnsi" w:hAnsiTheme="minorHAnsi"/>
          <w:bCs/>
          <w:sz w:val="24"/>
          <w:szCs w:val="24"/>
        </w:rPr>
      </w:pPr>
      <w:r w:rsidRPr="007C19AD">
        <w:rPr>
          <w:rFonts w:asciiTheme="minorHAnsi" w:hAnsiTheme="minorHAnsi"/>
          <w:bCs/>
          <w:sz w:val="24"/>
          <w:szCs w:val="24"/>
        </w:rPr>
        <w:t>Witness Name:</w:t>
      </w:r>
    </w:p>
    <w:p w:rsidR="004E4E60" w:rsidRPr="00C264F5" w:rsidRDefault="004E4E60" w:rsidP="00AE67F5">
      <w:pPr>
        <w:pStyle w:val="ListParagraph"/>
        <w:numPr>
          <w:ilvl w:val="2"/>
          <w:numId w:val="14"/>
        </w:numPr>
        <w:spacing w:before="0"/>
        <w:ind w:left="990" w:firstLine="0"/>
        <w:rPr>
          <w:rFonts w:asciiTheme="minorHAnsi" w:hAnsiTheme="minorHAnsi"/>
          <w:bCs/>
          <w:sz w:val="24"/>
          <w:szCs w:val="24"/>
        </w:rPr>
      </w:pPr>
      <w:r w:rsidRPr="00C264F5">
        <w:rPr>
          <w:rFonts w:asciiTheme="minorHAnsi" w:hAnsiTheme="minorHAnsi"/>
          <w:bCs/>
          <w:sz w:val="24"/>
          <w:szCs w:val="24"/>
        </w:rPr>
        <w:t>Relationship to Claim:</w:t>
      </w:r>
    </w:p>
    <w:p w:rsidR="004E4E60" w:rsidRPr="00C264F5" w:rsidRDefault="004E4E60" w:rsidP="00AE67F5">
      <w:pPr>
        <w:pStyle w:val="ListParagraph"/>
        <w:numPr>
          <w:ilvl w:val="2"/>
          <w:numId w:val="14"/>
        </w:numPr>
        <w:spacing w:before="0"/>
        <w:ind w:left="990" w:firstLine="0"/>
        <w:rPr>
          <w:rFonts w:asciiTheme="minorHAnsi" w:hAnsiTheme="minorHAnsi"/>
          <w:bCs/>
          <w:sz w:val="24"/>
          <w:szCs w:val="24"/>
        </w:rPr>
      </w:pPr>
      <w:r w:rsidRPr="00C264F5">
        <w:rPr>
          <w:rFonts w:asciiTheme="minorHAnsi" w:hAnsiTheme="minorHAnsi"/>
          <w:bCs/>
          <w:sz w:val="24"/>
          <w:szCs w:val="24"/>
        </w:rPr>
        <w:t>Date Deposition Scheduled/Completed:</w:t>
      </w:r>
    </w:p>
    <w:p w:rsidR="004E4E60" w:rsidRPr="00C264F5" w:rsidRDefault="004E4E60" w:rsidP="00AE67F5">
      <w:pPr>
        <w:pStyle w:val="ListParagraph"/>
        <w:numPr>
          <w:ilvl w:val="2"/>
          <w:numId w:val="14"/>
        </w:numPr>
        <w:spacing w:before="0"/>
        <w:ind w:left="990" w:firstLine="0"/>
        <w:rPr>
          <w:rFonts w:asciiTheme="minorHAnsi" w:hAnsiTheme="minorHAnsi"/>
          <w:bCs/>
          <w:sz w:val="24"/>
          <w:szCs w:val="24"/>
        </w:rPr>
      </w:pPr>
      <w:r w:rsidRPr="00C264F5">
        <w:rPr>
          <w:rFonts w:asciiTheme="minorHAnsi" w:hAnsiTheme="minorHAnsi"/>
          <w:bCs/>
          <w:sz w:val="24"/>
          <w:szCs w:val="24"/>
        </w:rPr>
        <w:t>Appearance as a Witness</w:t>
      </w:r>
    </w:p>
    <w:p w:rsidR="00B6764D" w:rsidRDefault="007B2763" w:rsidP="00AE67F5">
      <w:pPr>
        <w:spacing w:before="0"/>
        <w:ind w:left="990" w:firstLine="0"/>
        <w:rPr>
          <w:rFonts w:asciiTheme="minorHAnsi" w:hAnsiTheme="minorHAnsi"/>
          <w:bCs/>
          <w:sz w:val="24"/>
          <w:szCs w:val="24"/>
        </w:rPr>
      </w:pPr>
      <w:r w:rsidRPr="00692F8B">
        <w:rPr>
          <w:rFonts w:asciiTheme="minorHAnsi" w:hAnsiTheme="minorHAnsi"/>
          <w:bCs/>
          <w:color w:val="FF0000"/>
          <w:sz w:val="24"/>
          <w:szCs w:val="24"/>
        </w:rPr>
        <w:t>Include age, demographics, and any other factor that may influence a jury</w:t>
      </w:r>
      <w:r w:rsidR="00B6764D">
        <w:rPr>
          <w:rFonts w:asciiTheme="minorHAnsi" w:hAnsiTheme="minorHAnsi"/>
          <w:bCs/>
          <w:color w:val="FF0000"/>
          <w:sz w:val="24"/>
          <w:szCs w:val="24"/>
        </w:rPr>
        <w:t>.</w:t>
      </w:r>
      <w:r w:rsidR="00B6764D" w:rsidRPr="00B6764D">
        <w:rPr>
          <w:rFonts w:asciiTheme="minorHAnsi" w:hAnsiTheme="minorHAnsi"/>
          <w:bCs/>
          <w:sz w:val="24"/>
          <w:szCs w:val="24"/>
        </w:rPr>
        <w:t xml:space="preserve"> </w:t>
      </w:r>
    </w:p>
    <w:p w:rsidR="004E4E60" w:rsidRPr="00302C46" w:rsidRDefault="00B6764D" w:rsidP="00AE67F5">
      <w:pPr>
        <w:spacing w:before="0"/>
        <w:ind w:left="990" w:firstLine="0"/>
        <w:rPr>
          <w:rFonts w:asciiTheme="minorHAnsi" w:hAnsiTheme="minorHAnsi"/>
          <w:bCs/>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4E4E60" w:rsidRPr="00C264F5" w:rsidRDefault="004E4E60" w:rsidP="00AE67F5">
      <w:pPr>
        <w:pStyle w:val="ListParagraph"/>
        <w:numPr>
          <w:ilvl w:val="2"/>
          <w:numId w:val="14"/>
        </w:numPr>
        <w:spacing w:before="0"/>
        <w:ind w:left="990" w:firstLine="0"/>
        <w:rPr>
          <w:rFonts w:asciiTheme="minorHAnsi" w:hAnsiTheme="minorHAnsi"/>
          <w:bCs/>
          <w:sz w:val="24"/>
          <w:szCs w:val="24"/>
        </w:rPr>
      </w:pPr>
      <w:r w:rsidRPr="00C264F5">
        <w:rPr>
          <w:rFonts w:asciiTheme="minorHAnsi" w:hAnsiTheme="minorHAnsi"/>
          <w:bCs/>
          <w:sz w:val="24"/>
          <w:szCs w:val="24"/>
        </w:rPr>
        <w:t>Summary of Testimony</w:t>
      </w:r>
    </w:p>
    <w:p w:rsidR="00B6764D" w:rsidRPr="00B6764D" w:rsidRDefault="00B6764D" w:rsidP="00AE67F5">
      <w:pPr>
        <w:pStyle w:val="ListParagraph"/>
        <w:spacing w:before="0"/>
        <w:ind w:left="990" w:firstLine="0"/>
        <w:rPr>
          <w:rFonts w:asciiTheme="minorHAnsi" w:hAnsiTheme="minorHAnsi"/>
          <w:bCs/>
          <w:sz w:val="24"/>
          <w:szCs w:val="24"/>
        </w:rPr>
      </w:pPr>
      <w:r w:rsidRPr="00B6764D">
        <w:rPr>
          <w:rFonts w:asciiTheme="minorHAnsi" w:hAnsiTheme="minorHAnsi"/>
          <w:bCs/>
          <w:color w:val="FF0000"/>
          <w:sz w:val="24"/>
          <w:szCs w:val="24"/>
        </w:rPr>
        <w:t>State only testimony that helps or hurts the defense, not a full deposition report.</w:t>
      </w:r>
    </w:p>
    <w:p w:rsidR="00B6764D" w:rsidRPr="00B6764D" w:rsidRDefault="00B6764D" w:rsidP="00AE67F5">
      <w:pPr>
        <w:pStyle w:val="ListParagraph"/>
        <w:spacing w:before="0"/>
        <w:ind w:left="990" w:firstLine="0"/>
        <w:contextualSpacing w:val="0"/>
        <w:rPr>
          <w:rFonts w:asciiTheme="minorHAnsi" w:hAnsiTheme="minorHAnsi"/>
          <w:bCs/>
          <w:i/>
          <w:sz w:val="28"/>
          <w:szCs w:val="28"/>
        </w:rPr>
      </w:pPr>
      <w:r w:rsidRPr="00B6764D">
        <w:rPr>
          <w:rFonts w:asciiTheme="minorHAnsi" w:hAnsiTheme="minorHAnsi"/>
          <w:bCs/>
          <w:sz w:val="24"/>
          <w:szCs w:val="24"/>
        </w:rPr>
        <w:t xml:space="preserve">Over-write Here With Text.  </w:t>
      </w:r>
    </w:p>
    <w:p w:rsidR="00603A4B" w:rsidRDefault="00603A4B" w:rsidP="00B6764D">
      <w:pPr>
        <w:pStyle w:val="ListParagraph"/>
        <w:numPr>
          <w:ilvl w:val="0"/>
          <w:numId w:val="1"/>
        </w:numPr>
        <w:spacing w:before="240"/>
        <w:contextualSpacing w:val="0"/>
        <w:rPr>
          <w:rFonts w:asciiTheme="minorHAnsi" w:hAnsiTheme="minorHAnsi"/>
          <w:bCs/>
          <w:i/>
          <w:sz w:val="28"/>
          <w:szCs w:val="28"/>
        </w:rPr>
      </w:pPr>
      <w:r w:rsidRPr="004E4E60">
        <w:rPr>
          <w:rFonts w:asciiTheme="minorHAnsi" w:hAnsiTheme="minorHAnsi"/>
          <w:bCs/>
          <w:i/>
          <w:sz w:val="28"/>
          <w:szCs w:val="28"/>
        </w:rPr>
        <w:t>Defendant</w:t>
      </w:r>
      <w:r w:rsidR="00CB6D1D" w:rsidRPr="004E4E60">
        <w:rPr>
          <w:rFonts w:asciiTheme="minorHAnsi" w:hAnsiTheme="minorHAnsi"/>
          <w:bCs/>
          <w:i/>
          <w:sz w:val="28"/>
          <w:szCs w:val="28"/>
        </w:rPr>
        <w:t>(s)’ Expert Witnesses</w:t>
      </w:r>
    </w:p>
    <w:p w:rsidR="00231A28" w:rsidRPr="00302C46" w:rsidRDefault="00231A28" w:rsidP="00AE67F5">
      <w:pPr>
        <w:pStyle w:val="ListParagraph"/>
        <w:numPr>
          <w:ilvl w:val="1"/>
          <w:numId w:val="52"/>
        </w:numPr>
        <w:spacing w:before="0"/>
        <w:ind w:left="810" w:hanging="270"/>
        <w:rPr>
          <w:rFonts w:asciiTheme="minorHAnsi" w:hAnsiTheme="minorHAnsi"/>
          <w:bCs/>
          <w:sz w:val="24"/>
          <w:szCs w:val="24"/>
        </w:rPr>
      </w:pPr>
      <w:r w:rsidRPr="00302C46">
        <w:rPr>
          <w:rFonts w:asciiTheme="minorHAnsi" w:hAnsiTheme="minorHAnsi"/>
          <w:bCs/>
          <w:sz w:val="24"/>
          <w:szCs w:val="24"/>
        </w:rPr>
        <w:t>Witness Name:</w:t>
      </w:r>
    </w:p>
    <w:p w:rsidR="00231A28" w:rsidRPr="00302C46" w:rsidRDefault="00231A28" w:rsidP="00AE67F5">
      <w:pPr>
        <w:pStyle w:val="ListParagraph"/>
        <w:numPr>
          <w:ilvl w:val="2"/>
          <w:numId w:val="51"/>
        </w:numPr>
        <w:spacing w:before="0"/>
        <w:ind w:left="990" w:firstLine="0"/>
        <w:rPr>
          <w:rFonts w:asciiTheme="minorHAnsi" w:hAnsiTheme="minorHAnsi"/>
          <w:bCs/>
          <w:sz w:val="24"/>
          <w:szCs w:val="24"/>
        </w:rPr>
      </w:pPr>
      <w:r w:rsidRPr="00302C46">
        <w:rPr>
          <w:rFonts w:asciiTheme="minorHAnsi" w:hAnsiTheme="minorHAnsi"/>
          <w:bCs/>
          <w:sz w:val="24"/>
          <w:szCs w:val="24"/>
        </w:rPr>
        <w:t>Expertise and Credentials</w:t>
      </w:r>
    </w:p>
    <w:p w:rsidR="00231A28" w:rsidRPr="00302C46" w:rsidRDefault="00231A28" w:rsidP="00AE67F5">
      <w:pPr>
        <w:numPr>
          <w:ilvl w:val="2"/>
          <w:numId w:val="51"/>
        </w:numPr>
        <w:spacing w:before="0"/>
        <w:ind w:left="990"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RDefault="00231A28" w:rsidP="00AE67F5">
      <w:pPr>
        <w:pStyle w:val="ListParagraph"/>
        <w:numPr>
          <w:ilvl w:val="2"/>
          <w:numId w:val="51"/>
        </w:numPr>
        <w:spacing w:before="0"/>
        <w:ind w:left="990" w:firstLine="0"/>
        <w:rPr>
          <w:rFonts w:asciiTheme="minorHAnsi" w:hAnsiTheme="minorHAnsi"/>
          <w:bCs/>
          <w:sz w:val="24"/>
          <w:szCs w:val="24"/>
        </w:rPr>
      </w:pPr>
      <w:r w:rsidRPr="00302C46">
        <w:rPr>
          <w:rFonts w:asciiTheme="minorHAnsi" w:hAnsiTheme="minorHAnsi"/>
          <w:bCs/>
          <w:sz w:val="24"/>
          <w:szCs w:val="24"/>
        </w:rPr>
        <w:t>Date Deposition Scheduled/Completed:</w:t>
      </w:r>
    </w:p>
    <w:p w:rsidR="00B6764D" w:rsidRPr="00C264F5" w:rsidRDefault="00B6764D" w:rsidP="00AE67F5">
      <w:pPr>
        <w:pStyle w:val="ListParagraph"/>
        <w:numPr>
          <w:ilvl w:val="2"/>
          <w:numId w:val="51"/>
        </w:numPr>
        <w:spacing w:before="0"/>
        <w:ind w:left="990" w:firstLine="0"/>
        <w:rPr>
          <w:rFonts w:asciiTheme="minorHAnsi" w:hAnsiTheme="minorHAnsi"/>
          <w:bCs/>
          <w:sz w:val="24"/>
          <w:szCs w:val="24"/>
        </w:rPr>
      </w:pPr>
      <w:r w:rsidRPr="00C264F5">
        <w:rPr>
          <w:rFonts w:asciiTheme="minorHAnsi" w:hAnsiTheme="minorHAnsi"/>
          <w:bCs/>
          <w:sz w:val="24"/>
          <w:szCs w:val="24"/>
        </w:rPr>
        <w:t>Appearance as a Witness</w:t>
      </w:r>
    </w:p>
    <w:p w:rsidR="00B6764D" w:rsidRDefault="00B6764D" w:rsidP="00AE67F5">
      <w:pPr>
        <w:spacing w:before="0"/>
        <w:ind w:left="990" w:firstLine="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Pr>
          <w:rFonts w:asciiTheme="minorHAnsi" w:hAnsiTheme="minorHAnsi"/>
          <w:bCs/>
          <w:color w:val="FF0000"/>
          <w:sz w:val="24"/>
          <w:szCs w:val="24"/>
        </w:rPr>
        <w:t xml:space="preserve"> </w:t>
      </w:r>
    </w:p>
    <w:p w:rsidR="00B6764D" w:rsidRPr="00692F8B" w:rsidRDefault="00B6764D" w:rsidP="00AE67F5">
      <w:pPr>
        <w:spacing w:before="0"/>
        <w:ind w:left="990" w:firstLine="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B6764D" w:rsidRPr="00C264F5" w:rsidRDefault="00B6764D" w:rsidP="00AE67F5">
      <w:pPr>
        <w:pStyle w:val="ListParagraph"/>
        <w:numPr>
          <w:ilvl w:val="2"/>
          <w:numId w:val="51"/>
        </w:numPr>
        <w:spacing w:before="0"/>
        <w:ind w:left="990" w:firstLine="0"/>
        <w:rPr>
          <w:rFonts w:asciiTheme="minorHAnsi" w:hAnsiTheme="minorHAnsi"/>
          <w:bCs/>
          <w:sz w:val="24"/>
          <w:szCs w:val="24"/>
        </w:rPr>
      </w:pPr>
      <w:r w:rsidRPr="00C264F5">
        <w:rPr>
          <w:rFonts w:asciiTheme="minorHAnsi" w:hAnsiTheme="minorHAnsi"/>
          <w:bCs/>
          <w:sz w:val="24"/>
          <w:szCs w:val="24"/>
        </w:rPr>
        <w:t>Summary of Testimony</w:t>
      </w:r>
    </w:p>
    <w:p w:rsidR="00B6764D" w:rsidRDefault="00B6764D" w:rsidP="00AE67F5">
      <w:pPr>
        <w:spacing w:before="0"/>
        <w:ind w:left="990" w:firstLine="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B6764D" w:rsidRPr="00692F8B" w:rsidRDefault="00B6764D" w:rsidP="00AE67F5">
      <w:pPr>
        <w:spacing w:before="0"/>
        <w:ind w:left="990" w:firstLine="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692F8B">
        <w:rPr>
          <w:rFonts w:asciiTheme="minorHAnsi" w:hAnsiTheme="minorHAnsi"/>
          <w:bCs/>
          <w:color w:val="FF0000"/>
          <w:sz w:val="24"/>
          <w:szCs w:val="24"/>
        </w:rPr>
        <w:t xml:space="preserve"> </w:t>
      </w:r>
    </w:p>
    <w:p w:rsidR="00231A28" w:rsidRPr="00302C46" w:rsidRDefault="00231A28" w:rsidP="00BB5FBF">
      <w:pPr>
        <w:pStyle w:val="ListParagraph"/>
        <w:numPr>
          <w:ilvl w:val="1"/>
          <w:numId w:val="52"/>
        </w:numPr>
        <w:spacing w:before="0"/>
        <w:ind w:left="810" w:hanging="270"/>
        <w:rPr>
          <w:rFonts w:asciiTheme="minorHAnsi" w:hAnsiTheme="minorHAnsi"/>
          <w:bCs/>
          <w:sz w:val="24"/>
          <w:szCs w:val="24"/>
        </w:rPr>
      </w:pPr>
      <w:r w:rsidRPr="00302C46">
        <w:rPr>
          <w:rFonts w:asciiTheme="minorHAnsi" w:hAnsiTheme="minorHAnsi"/>
          <w:bCs/>
          <w:sz w:val="24"/>
          <w:szCs w:val="24"/>
        </w:rPr>
        <w:t>Witness Name:</w:t>
      </w:r>
    </w:p>
    <w:p w:rsidR="00231A28" w:rsidRPr="00302C46" w:rsidRDefault="00231A28" w:rsidP="00BB5FBF">
      <w:pPr>
        <w:pStyle w:val="ListParagraph"/>
        <w:numPr>
          <w:ilvl w:val="2"/>
          <w:numId w:val="20"/>
        </w:numPr>
        <w:spacing w:before="0"/>
        <w:ind w:left="990" w:firstLine="0"/>
        <w:rPr>
          <w:rFonts w:asciiTheme="minorHAnsi" w:hAnsiTheme="minorHAnsi"/>
          <w:bCs/>
          <w:sz w:val="24"/>
          <w:szCs w:val="24"/>
        </w:rPr>
      </w:pPr>
      <w:r w:rsidRPr="00302C46">
        <w:rPr>
          <w:rFonts w:asciiTheme="minorHAnsi" w:hAnsiTheme="minorHAnsi"/>
          <w:bCs/>
          <w:sz w:val="24"/>
          <w:szCs w:val="24"/>
        </w:rPr>
        <w:t>Expertise and Credentials</w:t>
      </w:r>
    </w:p>
    <w:p w:rsidR="00231A28" w:rsidRPr="00302C46" w:rsidRDefault="00231A28" w:rsidP="00BB5FBF">
      <w:pPr>
        <w:spacing w:before="0"/>
        <w:ind w:left="990"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RDefault="00231A28" w:rsidP="00BB5FBF">
      <w:pPr>
        <w:pStyle w:val="ListParagraph"/>
        <w:numPr>
          <w:ilvl w:val="2"/>
          <w:numId w:val="20"/>
        </w:numPr>
        <w:spacing w:before="0"/>
        <w:ind w:left="990" w:firstLine="0"/>
        <w:rPr>
          <w:rFonts w:asciiTheme="minorHAnsi" w:hAnsiTheme="minorHAnsi"/>
          <w:bCs/>
          <w:sz w:val="24"/>
          <w:szCs w:val="24"/>
        </w:rPr>
      </w:pPr>
      <w:r w:rsidRPr="00302C46">
        <w:rPr>
          <w:rFonts w:asciiTheme="minorHAnsi" w:hAnsiTheme="minorHAnsi"/>
          <w:bCs/>
          <w:sz w:val="24"/>
          <w:szCs w:val="24"/>
        </w:rPr>
        <w:t>Date Deposition Scheduled/Completed:</w:t>
      </w:r>
    </w:p>
    <w:p w:rsidR="00B6764D" w:rsidRPr="00C264F5" w:rsidRDefault="00B6764D" w:rsidP="00BB5FBF">
      <w:pPr>
        <w:pStyle w:val="ListParagraph"/>
        <w:numPr>
          <w:ilvl w:val="2"/>
          <w:numId w:val="20"/>
        </w:numPr>
        <w:spacing w:before="0"/>
        <w:ind w:left="990" w:firstLine="0"/>
        <w:rPr>
          <w:rFonts w:asciiTheme="minorHAnsi" w:hAnsiTheme="minorHAnsi"/>
          <w:bCs/>
          <w:sz w:val="24"/>
          <w:szCs w:val="24"/>
        </w:rPr>
      </w:pPr>
      <w:r w:rsidRPr="00C264F5">
        <w:rPr>
          <w:rFonts w:asciiTheme="minorHAnsi" w:hAnsiTheme="minorHAnsi"/>
          <w:bCs/>
          <w:sz w:val="24"/>
          <w:szCs w:val="24"/>
        </w:rPr>
        <w:t>Appearance as a Witness</w:t>
      </w:r>
    </w:p>
    <w:p w:rsidR="00B6764D" w:rsidRDefault="00B6764D" w:rsidP="00BB5FBF">
      <w:pPr>
        <w:spacing w:before="0"/>
        <w:ind w:left="990" w:firstLine="0"/>
        <w:rPr>
          <w:rFonts w:asciiTheme="minorHAnsi" w:hAnsiTheme="minorHAnsi"/>
          <w:bCs/>
          <w:color w:val="FF0000"/>
          <w:sz w:val="24"/>
          <w:szCs w:val="24"/>
        </w:rPr>
      </w:pPr>
      <w:r w:rsidRPr="00692F8B">
        <w:rPr>
          <w:rFonts w:asciiTheme="minorHAnsi" w:hAnsiTheme="minorHAnsi"/>
          <w:bCs/>
          <w:color w:val="FF0000"/>
          <w:sz w:val="24"/>
          <w:szCs w:val="24"/>
        </w:rPr>
        <w:t>Include age, demographics, and any other factor that may influence a jury.</w:t>
      </w:r>
      <w:r>
        <w:rPr>
          <w:rFonts w:asciiTheme="minorHAnsi" w:hAnsiTheme="minorHAnsi"/>
          <w:bCs/>
          <w:color w:val="FF0000"/>
          <w:sz w:val="24"/>
          <w:szCs w:val="24"/>
        </w:rPr>
        <w:t xml:space="preserve"> </w:t>
      </w:r>
    </w:p>
    <w:p w:rsidR="00B6764D" w:rsidRPr="00692F8B" w:rsidRDefault="00B6764D" w:rsidP="00BB5FBF">
      <w:pPr>
        <w:spacing w:before="0"/>
        <w:ind w:left="990" w:firstLine="0"/>
        <w:rPr>
          <w:rFonts w:asciiTheme="minorHAnsi" w:hAnsiTheme="minorHAnsi"/>
          <w:bCs/>
          <w:color w:val="FF0000"/>
          <w:sz w:val="24"/>
          <w:szCs w:val="24"/>
        </w:rPr>
      </w:pPr>
      <w:r w:rsidRPr="00302C46">
        <w:rPr>
          <w:rFonts w:asciiTheme="minorHAnsi" w:hAnsiTheme="minorHAnsi"/>
          <w:bCs/>
          <w:sz w:val="24"/>
          <w:szCs w:val="24"/>
        </w:rPr>
        <w:t>Over-write Here With Text</w:t>
      </w:r>
      <w:r>
        <w:rPr>
          <w:rFonts w:asciiTheme="minorHAnsi" w:hAnsiTheme="minorHAnsi"/>
          <w:bCs/>
          <w:sz w:val="24"/>
          <w:szCs w:val="24"/>
        </w:rPr>
        <w:t>.</w:t>
      </w:r>
    </w:p>
    <w:p w:rsidR="00B6764D" w:rsidRPr="00C264F5" w:rsidRDefault="00B6764D" w:rsidP="00BB5FBF">
      <w:pPr>
        <w:pStyle w:val="ListParagraph"/>
        <w:numPr>
          <w:ilvl w:val="2"/>
          <w:numId w:val="20"/>
        </w:numPr>
        <w:spacing w:before="0"/>
        <w:ind w:left="990" w:firstLine="0"/>
        <w:rPr>
          <w:rFonts w:asciiTheme="minorHAnsi" w:hAnsiTheme="minorHAnsi"/>
          <w:bCs/>
          <w:sz w:val="24"/>
          <w:szCs w:val="24"/>
        </w:rPr>
      </w:pPr>
      <w:r w:rsidRPr="00C264F5">
        <w:rPr>
          <w:rFonts w:asciiTheme="minorHAnsi" w:hAnsiTheme="minorHAnsi"/>
          <w:bCs/>
          <w:sz w:val="24"/>
          <w:szCs w:val="24"/>
        </w:rPr>
        <w:t>Summary of Testimony</w:t>
      </w:r>
    </w:p>
    <w:p w:rsidR="00B6764D" w:rsidRDefault="00B6764D" w:rsidP="00BB5FBF">
      <w:pPr>
        <w:spacing w:before="0"/>
        <w:ind w:left="990" w:firstLine="0"/>
        <w:rPr>
          <w:rFonts w:asciiTheme="minorHAnsi" w:hAnsiTheme="minorHAnsi"/>
          <w:bCs/>
          <w:color w:val="FF0000"/>
          <w:sz w:val="24"/>
          <w:szCs w:val="24"/>
        </w:rPr>
      </w:pPr>
      <w:r w:rsidRPr="00692F8B">
        <w:rPr>
          <w:rFonts w:asciiTheme="minorHAnsi" w:hAnsiTheme="minorHAnsi"/>
          <w:bCs/>
          <w:color w:val="FF0000"/>
          <w:sz w:val="24"/>
          <w:szCs w:val="24"/>
        </w:rPr>
        <w:t>State only testimony that helps or hurts the defense, not a full deposition report.</w:t>
      </w:r>
    </w:p>
    <w:p w:rsidR="00B6764D" w:rsidRPr="00692F8B" w:rsidRDefault="00B6764D" w:rsidP="00BB5FBF">
      <w:pPr>
        <w:spacing w:before="0"/>
        <w:ind w:left="990" w:firstLine="0"/>
        <w:rPr>
          <w:rFonts w:asciiTheme="minorHAnsi" w:hAnsiTheme="minorHAnsi"/>
          <w:bCs/>
          <w:color w:val="FF0000"/>
          <w:sz w:val="24"/>
          <w:szCs w:val="24"/>
        </w:rPr>
      </w:pPr>
      <w:r w:rsidRPr="007C19AD">
        <w:rPr>
          <w:rFonts w:asciiTheme="minorHAnsi" w:hAnsiTheme="minorHAnsi"/>
          <w:bCs/>
          <w:sz w:val="24"/>
          <w:szCs w:val="24"/>
        </w:rPr>
        <w:t>Over-write Here With Text</w:t>
      </w:r>
      <w:r>
        <w:rPr>
          <w:rFonts w:asciiTheme="minorHAnsi" w:hAnsiTheme="minorHAnsi"/>
          <w:bCs/>
          <w:sz w:val="24"/>
          <w:szCs w:val="24"/>
        </w:rPr>
        <w:t xml:space="preserve">. </w:t>
      </w:r>
      <w:r w:rsidRPr="00692F8B">
        <w:rPr>
          <w:rFonts w:asciiTheme="minorHAnsi" w:hAnsiTheme="minorHAnsi"/>
          <w:bCs/>
          <w:color w:val="FF0000"/>
          <w:sz w:val="24"/>
          <w:szCs w:val="24"/>
        </w:rPr>
        <w:t xml:space="preserve"> </w:t>
      </w:r>
    </w:p>
    <w:p w:rsidR="00CF0CB9" w:rsidRDefault="00CF0CB9" w:rsidP="00CF0CB9">
      <w:pPr>
        <w:pStyle w:val="ListParagraph"/>
        <w:spacing w:before="240"/>
        <w:ind w:left="0" w:firstLine="0"/>
        <w:contextualSpacing w:val="0"/>
        <w:jc w:val="center"/>
        <w:rPr>
          <w:rFonts w:asciiTheme="minorHAnsi" w:hAnsiTheme="minorHAnsi"/>
          <w:bCs/>
          <w:i/>
          <w:sz w:val="28"/>
          <w:szCs w:val="28"/>
        </w:rPr>
      </w:pPr>
      <w:r>
        <w:rPr>
          <w:rFonts w:asciiTheme="minorHAnsi" w:hAnsiTheme="minorHAnsi"/>
          <w:bCs/>
          <w:i/>
          <w:sz w:val="28"/>
          <w:szCs w:val="28"/>
        </w:rPr>
        <w:t>Case Evaluation</w:t>
      </w:r>
    </w:p>
    <w:p w:rsidR="00603A4B" w:rsidRPr="00994E4C"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 xml:space="preserve">Liability Exposure Evaluation </w:t>
      </w:r>
    </w:p>
    <w:p w:rsidR="00613488" w:rsidRDefault="00613488" w:rsidP="007B2763">
      <w:pPr>
        <w:spacing w:before="0" w:line="276" w:lineRule="auto"/>
        <w:ind w:left="540" w:firstLine="0"/>
        <w:jc w:val="both"/>
        <w:rPr>
          <w:rFonts w:asciiTheme="minorHAnsi" w:eastAsia="Calibri" w:hAnsiTheme="minorHAnsi"/>
          <w:sz w:val="24"/>
          <w:szCs w:val="24"/>
        </w:rPr>
      </w:pPr>
      <w:r w:rsidRPr="00D56575">
        <w:rPr>
          <w:rFonts w:asciiTheme="minorHAnsi" w:eastAsia="Calibri" w:hAnsiTheme="minorHAnsi"/>
          <w:color w:val="FF0000"/>
          <w:sz w:val="24"/>
          <w:szCs w:val="24"/>
        </w:rPr>
        <w:t>(</w:t>
      </w:r>
      <w:r w:rsidR="009537E7">
        <w:rPr>
          <w:rFonts w:asciiTheme="minorHAnsi" w:eastAsia="Calibri" w:hAnsiTheme="minorHAnsi"/>
          <w:color w:val="FF0000"/>
          <w:sz w:val="24"/>
          <w:szCs w:val="24"/>
        </w:rPr>
        <w:t>Please tell us how we win</w:t>
      </w:r>
      <w:r w:rsidR="00692F8B">
        <w:rPr>
          <w:rFonts w:asciiTheme="minorHAnsi" w:eastAsia="Calibri" w:hAnsiTheme="minorHAnsi"/>
          <w:color w:val="FF0000"/>
          <w:sz w:val="24"/>
          <w:szCs w:val="24"/>
        </w:rPr>
        <w:t xml:space="preserve"> and</w:t>
      </w:r>
      <w:r w:rsidR="009537E7">
        <w:rPr>
          <w:rFonts w:asciiTheme="minorHAnsi" w:eastAsia="Calibri" w:hAnsiTheme="minorHAnsi"/>
          <w:color w:val="FF0000"/>
          <w:sz w:val="24"/>
          <w:szCs w:val="24"/>
        </w:rPr>
        <w:t xml:space="preserve">, </w:t>
      </w:r>
      <w:r w:rsidR="009537E7" w:rsidRPr="00692F8B">
        <w:rPr>
          <w:rFonts w:asciiTheme="minorHAnsi" w:eastAsia="Calibri" w:hAnsiTheme="minorHAnsi"/>
          <w:b/>
          <w:color w:val="FF0000"/>
          <w:sz w:val="24"/>
          <w:szCs w:val="24"/>
        </w:rPr>
        <w:t>i</w:t>
      </w:r>
      <w:r w:rsidRPr="00692F8B">
        <w:rPr>
          <w:rFonts w:asciiTheme="minorHAnsi" w:eastAsia="Calibri" w:hAnsiTheme="minorHAnsi"/>
          <w:b/>
          <w:color w:val="FF0000"/>
          <w:sz w:val="24"/>
          <w:szCs w:val="24"/>
        </w:rPr>
        <w:t xml:space="preserve">nclude the </w:t>
      </w:r>
      <w:r w:rsidR="009537E7" w:rsidRPr="00692F8B">
        <w:rPr>
          <w:rFonts w:asciiTheme="minorHAnsi" w:eastAsia="Calibri" w:hAnsiTheme="minorHAnsi"/>
          <w:b/>
          <w:color w:val="FF0000"/>
          <w:sz w:val="24"/>
          <w:szCs w:val="24"/>
        </w:rPr>
        <w:t>percentage (</w:t>
      </w:r>
      <w:r w:rsidRPr="00692F8B">
        <w:rPr>
          <w:rFonts w:asciiTheme="minorHAnsi" w:eastAsia="Calibri" w:hAnsiTheme="minorHAnsi"/>
          <w:b/>
          <w:color w:val="FF0000"/>
          <w:sz w:val="24"/>
          <w:szCs w:val="24"/>
        </w:rPr>
        <w:t>%</w:t>
      </w:r>
      <w:r w:rsidR="009537E7" w:rsidRPr="00692F8B">
        <w:rPr>
          <w:rFonts w:asciiTheme="minorHAnsi" w:eastAsia="Calibri" w:hAnsiTheme="minorHAnsi"/>
          <w:b/>
          <w:color w:val="FF0000"/>
          <w:sz w:val="24"/>
          <w:szCs w:val="24"/>
        </w:rPr>
        <w:t>)</w:t>
      </w:r>
      <w:r w:rsidRPr="00692F8B">
        <w:rPr>
          <w:rFonts w:asciiTheme="minorHAnsi" w:eastAsia="Calibri" w:hAnsiTheme="minorHAnsi"/>
          <w:b/>
          <w:color w:val="FF0000"/>
          <w:sz w:val="24"/>
          <w:szCs w:val="24"/>
        </w:rPr>
        <w:t xml:space="preserve"> chance of a defense success either by verdict or motion</w:t>
      </w:r>
      <w:r w:rsidR="009537E7" w:rsidRPr="00692F8B">
        <w:rPr>
          <w:rFonts w:asciiTheme="minorHAnsi" w:eastAsia="Calibri" w:hAnsiTheme="minorHAnsi"/>
          <w:b/>
          <w:color w:val="FF0000"/>
          <w:sz w:val="24"/>
          <w:szCs w:val="24"/>
        </w:rPr>
        <w:t xml:space="preserve">. </w:t>
      </w:r>
      <w:r w:rsidRPr="00D56575">
        <w:rPr>
          <w:rFonts w:asciiTheme="minorHAnsi" w:eastAsia="Calibri" w:hAnsiTheme="minorHAnsi"/>
          <w:color w:val="FF0000"/>
          <w:sz w:val="24"/>
          <w:szCs w:val="24"/>
        </w:rPr>
        <w:t xml:space="preserve"> </w:t>
      </w:r>
      <w:r w:rsidR="009537E7">
        <w:rPr>
          <w:rFonts w:asciiTheme="minorHAnsi" w:eastAsia="Calibri" w:hAnsiTheme="minorHAnsi"/>
          <w:color w:val="FF0000"/>
          <w:sz w:val="24"/>
          <w:szCs w:val="24"/>
        </w:rPr>
        <w:t xml:space="preserve">If you think we can lose, </w:t>
      </w:r>
      <w:r w:rsidR="009537E7" w:rsidRPr="00692F8B">
        <w:rPr>
          <w:rFonts w:asciiTheme="minorHAnsi" w:eastAsia="Calibri" w:hAnsiTheme="minorHAnsi"/>
          <w:b/>
          <w:color w:val="FF0000"/>
          <w:sz w:val="24"/>
          <w:szCs w:val="24"/>
        </w:rPr>
        <w:t xml:space="preserve">then include how </w:t>
      </w:r>
      <w:r w:rsidRPr="00692F8B">
        <w:rPr>
          <w:rFonts w:asciiTheme="minorHAnsi" w:eastAsia="Calibri" w:hAnsiTheme="minorHAnsi"/>
          <w:b/>
          <w:color w:val="FF0000"/>
          <w:sz w:val="24"/>
          <w:szCs w:val="24"/>
        </w:rPr>
        <w:t xml:space="preserve">and the </w:t>
      </w:r>
      <w:r w:rsidR="006612C6" w:rsidRPr="00692F8B">
        <w:rPr>
          <w:rFonts w:asciiTheme="minorHAnsi" w:eastAsia="Calibri" w:hAnsiTheme="minorHAnsi"/>
          <w:b/>
          <w:color w:val="FF0000"/>
          <w:sz w:val="24"/>
          <w:szCs w:val="24"/>
        </w:rPr>
        <w:t xml:space="preserve">percentage </w:t>
      </w:r>
      <w:r w:rsidRPr="00692F8B">
        <w:rPr>
          <w:rFonts w:asciiTheme="minorHAnsi" w:eastAsia="Calibri" w:hAnsiTheme="minorHAnsi"/>
          <w:b/>
          <w:color w:val="FF0000"/>
          <w:sz w:val="24"/>
          <w:szCs w:val="24"/>
        </w:rPr>
        <w:t>assessment of fault by parties if a defense decision does not happen</w:t>
      </w:r>
      <w:r w:rsidRPr="00D56575">
        <w:rPr>
          <w:rFonts w:asciiTheme="minorHAnsi" w:eastAsia="Calibri" w:hAnsiTheme="minorHAnsi"/>
          <w:color w:val="FF0000"/>
          <w:sz w:val="24"/>
          <w:szCs w:val="24"/>
        </w:rPr>
        <w:t>.)</w:t>
      </w:r>
    </w:p>
    <w:p w:rsidR="00603A4B" w:rsidRPr="004D72B8" w:rsidRDefault="00603A4B" w:rsidP="00994E4C">
      <w:pPr>
        <w:spacing w:before="0" w:after="120" w:line="276" w:lineRule="auto"/>
        <w:ind w:left="540" w:firstLine="0"/>
        <w:jc w:val="both"/>
        <w:rPr>
          <w:rFonts w:asciiTheme="minorHAnsi" w:eastAsia="Calibri" w:hAnsiTheme="minorHAnsi"/>
          <w:sz w:val="24"/>
          <w:szCs w:val="24"/>
        </w:rPr>
      </w:pPr>
      <w:r w:rsidRPr="004D72B8">
        <w:rPr>
          <w:rFonts w:asciiTheme="minorHAnsi" w:eastAsia="Calibri" w:hAnsiTheme="minorHAnsi"/>
          <w:sz w:val="24"/>
          <w:szCs w:val="24"/>
        </w:rPr>
        <w:t>Over-write Here With Text</w:t>
      </w:r>
    </w:p>
    <w:p w:rsidR="005F4BB9" w:rsidRDefault="005F4BB9" w:rsidP="005F4BB9">
      <w:pPr>
        <w:pStyle w:val="ListParagraph"/>
        <w:numPr>
          <w:ilvl w:val="0"/>
          <w:numId w:val="1"/>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Damages Analysis</w:t>
      </w:r>
    </w:p>
    <w:p w:rsidR="005F4BB9" w:rsidRPr="00D56575" w:rsidRDefault="005F4BB9" w:rsidP="005F4BB9">
      <w:pPr>
        <w:spacing w:before="0"/>
        <w:ind w:left="450" w:firstLine="0"/>
        <w:rPr>
          <w:rFonts w:asciiTheme="minorHAnsi" w:hAnsiTheme="minorHAnsi"/>
          <w:bCs/>
          <w:sz w:val="24"/>
          <w:szCs w:val="28"/>
        </w:rPr>
      </w:pPr>
      <w:r w:rsidRPr="00D56575">
        <w:rPr>
          <w:rFonts w:asciiTheme="minorHAnsi" w:hAnsiTheme="minorHAnsi"/>
          <w:bCs/>
          <w:sz w:val="24"/>
          <w:szCs w:val="28"/>
        </w:rPr>
        <w:t>Over-write Here With Text</w:t>
      </w:r>
      <w:r>
        <w:rPr>
          <w:rFonts w:asciiTheme="minorHAnsi" w:hAnsiTheme="minorHAnsi"/>
          <w:bCs/>
          <w:sz w:val="24"/>
          <w:szCs w:val="28"/>
        </w:rPr>
        <w:t xml:space="preserve">. </w:t>
      </w:r>
    </w:p>
    <w:p w:rsidR="00603A4B" w:rsidRPr="00994E4C" w:rsidRDefault="00C23BB9" w:rsidP="00071F93">
      <w:pPr>
        <w:pStyle w:val="ListParagraph"/>
        <w:numPr>
          <w:ilvl w:val="0"/>
          <w:numId w:val="1"/>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lastRenderedPageBreak/>
        <w:t>Punitive Damages?</w:t>
      </w:r>
    </w:p>
    <w:p w:rsidR="00603A4B" w:rsidRPr="00603A4B" w:rsidRDefault="00603A4B" w:rsidP="007B2763">
      <w:pPr>
        <w:spacing w:before="0" w:after="120" w:line="276" w:lineRule="auto"/>
        <w:ind w:left="450" w:firstLine="0"/>
        <w:jc w:val="both"/>
        <w:rPr>
          <w:rFonts w:asciiTheme="minorHAnsi" w:eastAsia="Calibri" w:hAnsiTheme="minorHAnsi"/>
          <w:sz w:val="24"/>
          <w:szCs w:val="24"/>
        </w:rPr>
      </w:pPr>
      <w:r w:rsidRPr="00603A4B">
        <w:rPr>
          <w:rFonts w:asciiTheme="minorHAnsi" w:eastAsia="Calibri" w:hAnsiTheme="minorHAnsi"/>
          <w:sz w:val="24"/>
          <w:szCs w:val="24"/>
        </w:rPr>
        <w:t>Over-write Here With Text</w:t>
      </w:r>
    </w:p>
    <w:p w:rsidR="00603A4B" w:rsidRPr="00994E4C" w:rsidRDefault="00C23BB9" w:rsidP="00071F93">
      <w:pPr>
        <w:pStyle w:val="ListParagraph"/>
        <w:numPr>
          <w:ilvl w:val="0"/>
          <w:numId w:val="1"/>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Prejudgment Interest?</w:t>
      </w:r>
      <w:r w:rsidR="0047717C">
        <w:rPr>
          <w:rFonts w:asciiTheme="minorHAnsi" w:hAnsiTheme="minorHAnsi"/>
          <w:bCs/>
          <w:i/>
          <w:sz w:val="28"/>
          <w:szCs w:val="28"/>
        </w:rPr>
        <w:t xml:space="preserve"> </w:t>
      </w:r>
      <w:r w:rsidR="0047717C" w:rsidRPr="007B2763">
        <w:rPr>
          <w:rFonts w:asciiTheme="minorHAnsi" w:hAnsiTheme="minorHAnsi"/>
          <w:bCs/>
          <w:i/>
          <w:color w:val="FF0000"/>
          <w:sz w:val="24"/>
          <w:szCs w:val="28"/>
        </w:rPr>
        <w:t>Include applicable rate and trigger date.</w:t>
      </w:r>
    </w:p>
    <w:p w:rsidR="002C37B7" w:rsidRDefault="00603A4B" w:rsidP="007B2763">
      <w:pPr>
        <w:spacing w:before="0" w:after="120" w:line="276" w:lineRule="auto"/>
        <w:ind w:left="450" w:firstLine="0"/>
        <w:jc w:val="both"/>
        <w:rPr>
          <w:rFonts w:asciiTheme="minorHAnsi" w:hAnsiTheme="minorHAnsi"/>
          <w:bCs/>
          <w:sz w:val="24"/>
          <w:szCs w:val="24"/>
        </w:rPr>
      </w:pPr>
      <w:r w:rsidRPr="00603A4B">
        <w:rPr>
          <w:rFonts w:asciiTheme="minorHAnsi" w:eastAsia="Calibri" w:hAnsiTheme="minorHAnsi"/>
          <w:sz w:val="24"/>
          <w:szCs w:val="24"/>
        </w:rPr>
        <w:t>Over-write Here With Text</w:t>
      </w:r>
    </w:p>
    <w:p w:rsidR="00603A4B" w:rsidRPr="00BE50B2" w:rsidRDefault="00603A4B" w:rsidP="007B2763">
      <w:pPr>
        <w:pStyle w:val="ListParagraph"/>
        <w:numPr>
          <w:ilvl w:val="0"/>
          <w:numId w:val="1"/>
        </w:numPr>
        <w:tabs>
          <w:tab w:val="left" w:pos="450"/>
        </w:tabs>
        <w:spacing w:before="0"/>
        <w:ind w:left="450" w:hanging="450"/>
        <w:contextualSpacing w:val="0"/>
        <w:rPr>
          <w:rFonts w:asciiTheme="minorHAnsi" w:hAnsiTheme="minorHAnsi"/>
          <w:bCs/>
          <w:i/>
          <w:color w:val="FF0000"/>
          <w:sz w:val="24"/>
          <w:szCs w:val="28"/>
        </w:rPr>
      </w:pPr>
      <w:r w:rsidRPr="006B6359">
        <w:rPr>
          <w:rFonts w:asciiTheme="minorHAnsi" w:hAnsiTheme="minorHAnsi"/>
          <w:bCs/>
          <w:i/>
          <w:sz w:val="28"/>
          <w:szCs w:val="28"/>
        </w:rPr>
        <w:t>Verdict Potential</w:t>
      </w:r>
      <w:r w:rsidR="006A26BD">
        <w:rPr>
          <w:rFonts w:asciiTheme="minorHAnsi" w:hAnsiTheme="minorHAnsi"/>
          <w:bCs/>
          <w:i/>
          <w:sz w:val="28"/>
          <w:szCs w:val="28"/>
        </w:rPr>
        <w:t xml:space="preserve"> </w:t>
      </w:r>
      <w:r w:rsidR="003D772A" w:rsidRPr="00BE50B2">
        <w:rPr>
          <w:rFonts w:asciiTheme="minorHAnsi" w:hAnsiTheme="minorHAnsi"/>
          <w:bCs/>
          <w:i/>
          <w:color w:val="FF0000"/>
          <w:sz w:val="24"/>
          <w:szCs w:val="28"/>
        </w:rPr>
        <w:t>(Based on all likely damages</w:t>
      </w:r>
      <w:r w:rsidR="00797BE8" w:rsidRPr="00BE50B2">
        <w:rPr>
          <w:rFonts w:asciiTheme="minorHAnsi" w:hAnsiTheme="minorHAnsi"/>
          <w:bCs/>
          <w:i/>
          <w:color w:val="FF0000"/>
          <w:sz w:val="24"/>
          <w:szCs w:val="28"/>
        </w:rPr>
        <w:t>. A low and high range may</w:t>
      </w:r>
      <w:r w:rsidR="007B2763">
        <w:rPr>
          <w:rFonts w:asciiTheme="minorHAnsi" w:hAnsiTheme="minorHAnsi"/>
          <w:bCs/>
          <w:i/>
          <w:color w:val="FF0000"/>
          <w:sz w:val="24"/>
          <w:szCs w:val="28"/>
        </w:rPr>
        <w:t xml:space="preserve"> be included, </w:t>
      </w:r>
      <w:r w:rsidR="00797BE8" w:rsidRPr="00BE50B2">
        <w:rPr>
          <w:rFonts w:asciiTheme="minorHAnsi" w:hAnsiTheme="minorHAnsi"/>
          <w:bCs/>
          <w:i/>
          <w:color w:val="FF0000"/>
          <w:sz w:val="24"/>
          <w:szCs w:val="28"/>
        </w:rPr>
        <w:t>but you should also state where in that range you expect the likely verdict to fall.</w:t>
      </w:r>
      <w:r w:rsidR="003D772A" w:rsidRPr="00BE50B2">
        <w:rPr>
          <w:rFonts w:asciiTheme="minorHAnsi" w:hAnsiTheme="minorHAnsi"/>
          <w:bCs/>
          <w:i/>
          <w:color w:val="FF0000"/>
          <w:sz w:val="24"/>
          <w:szCs w:val="28"/>
        </w:rPr>
        <w:t>)</w:t>
      </w:r>
      <w:r w:rsidRPr="00BE50B2">
        <w:rPr>
          <w:rFonts w:asciiTheme="minorHAnsi" w:hAnsiTheme="minorHAnsi"/>
          <w:bCs/>
          <w:i/>
          <w:color w:val="FF0000"/>
          <w:sz w:val="24"/>
          <w:szCs w:val="28"/>
        </w:rPr>
        <w:t xml:space="preserve"> </w:t>
      </w:r>
    </w:p>
    <w:p w:rsidR="00603A4B" w:rsidRPr="00603A4B" w:rsidRDefault="00603A4B" w:rsidP="007B2763">
      <w:pPr>
        <w:spacing w:before="0" w:line="276" w:lineRule="auto"/>
        <w:ind w:left="450" w:firstLine="0"/>
        <w:jc w:val="both"/>
        <w:rPr>
          <w:rFonts w:asciiTheme="minorHAnsi" w:eastAsia="Calibri" w:hAnsiTheme="minorHAnsi"/>
          <w:sz w:val="24"/>
          <w:szCs w:val="24"/>
        </w:rPr>
      </w:pPr>
      <w:r w:rsidRPr="00603A4B">
        <w:rPr>
          <w:rFonts w:asciiTheme="minorHAnsi" w:eastAsia="Calibri" w:hAnsiTheme="minorHAnsi"/>
          <w:sz w:val="24"/>
          <w:szCs w:val="24"/>
        </w:rPr>
        <w:t>Over-write Here With Text</w:t>
      </w:r>
    </w:p>
    <w:p w:rsidR="00603A4B" w:rsidRPr="006B6359" w:rsidRDefault="00603A4B" w:rsidP="00071F93">
      <w:pPr>
        <w:pStyle w:val="ListParagraph"/>
        <w:numPr>
          <w:ilvl w:val="0"/>
          <w:numId w:val="1"/>
        </w:numPr>
        <w:tabs>
          <w:tab w:val="num" w:pos="540"/>
        </w:tabs>
        <w:spacing w:before="240"/>
        <w:contextualSpacing w:val="0"/>
        <w:rPr>
          <w:rFonts w:asciiTheme="minorHAnsi" w:hAnsiTheme="minorHAnsi"/>
          <w:bCs/>
          <w:i/>
          <w:sz w:val="28"/>
          <w:szCs w:val="28"/>
        </w:rPr>
      </w:pPr>
      <w:r w:rsidRPr="006B6359">
        <w:rPr>
          <w:rFonts w:asciiTheme="minorHAnsi" w:hAnsiTheme="minorHAnsi"/>
          <w:bCs/>
          <w:i/>
          <w:sz w:val="28"/>
          <w:szCs w:val="28"/>
        </w:rPr>
        <w:t>Settlement Value</w:t>
      </w:r>
      <w:r w:rsidR="006B6359">
        <w:rPr>
          <w:rFonts w:asciiTheme="minorHAnsi" w:hAnsiTheme="minorHAnsi"/>
          <w:bCs/>
          <w:i/>
          <w:sz w:val="28"/>
          <w:szCs w:val="28"/>
        </w:rPr>
        <w:t xml:space="preserve"> and Status</w:t>
      </w:r>
      <w:r w:rsidR="003D772A">
        <w:rPr>
          <w:rFonts w:asciiTheme="minorHAnsi" w:hAnsiTheme="minorHAnsi"/>
          <w:bCs/>
          <w:i/>
          <w:sz w:val="28"/>
          <w:szCs w:val="28"/>
        </w:rPr>
        <w:t xml:space="preserve"> (Includes all likely damages)</w:t>
      </w:r>
    </w:p>
    <w:p w:rsidR="005F4BB9" w:rsidRDefault="005F4BB9" w:rsidP="007B2763">
      <w:pPr>
        <w:spacing w:before="0" w:line="276" w:lineRule="auto"/>
        <w:ind w:left="540" w:hanging="90"/>
        <w:jc w:val="both"/>
        <w:rPr>
          <w:rFonts w:asciiTheme="minorHAnsi" w:eastAsia="Calibri" w:hAnsiTheme="minorHAnsi"/>
          <w:color w:val="FF0000"/>
          <w:sz w:val="24"/>
          <w:szCs w:val="24"/>
        </w:rPr>
      </w:pPr>
      <w:r w:rsidRPr="005F4BB9">
        <w:rPr>
          <w:rFonts w:asciiTheme="minorHAnsi" w:eastAsia="Calibri" w:hAnsiTheme="minorHAnsi"/>
          <w:color w:val="FF0000"/>
          <w:sz w:val="24"/>
          <w:szCs w:val="24"/>
        </w:rPr>
        <w:t>Explain your recommended settlement value, analysis, and plan.</w:t>
      </w:r>
      <w:r>
        <w:rPr>
          <w:rFonts w:asciiTheme="minorHAnsi" w:eastAsia="Calibri" w:hAnsiTheme="minorHAnsi"/>
          <w:color w:val="FF0000"/>
          <w:sz w:val="24"/>
          <w:szCs w:val="24"/>
        </w:rPr>
        <w:t xml:space="preserve"> </w:t>
      </w:r>
    </w:p>
    <w:p w:rsidR="005F4BB9" w:rsidRPr="005F4BB9" w:rsidRDefault="00603A4B" w:rsidP="007B2763">
      <w:pPr>
        <w:spacing w:before="0" w:line="276" w:lineRule="auto"/>
        <w:ind w:left="540" w:hanging="90"/>
        <w:jc w:val="both"/>
        <w:rPr>
          <w:rFonts w:asciiTheme="minorHAnsi" w:eastAsia="Calibri" w:hAnsiTheme="minorHAnsi"/>
          <w:sz w:val="24"/>
          <w:szCs w:val="24"/>
        </w:rPr>
      </w:pPr>
      <w:r w:rsidRPr="00603A4B">
        <w:rPr>
          <w:rFonts w:asciiTheme="minorHAnsi" w:eastAsia="Calibri" w:hAnsiTheme="minorHAnsi"/>
          <w:sz w:val="24"/>
          <w:szCs w:val="24"/>
        </w:rPr>
        <w:t>Over-write Here With Text</w:t>
      </w:r>
      <w:r w:rsidR="005F4BB9">
        <w:rPr>
          <w:rFonts w:asciiTheme="minorHAnsi" w:eastAsia="Calibri" w:hAnsiTheme="minorHAnsi"/>
          <w:sz w:val="24"/>
          <w:szCs w:val="24"/>
        </w:rPr>
        <w:t xml:space="preserve">. </w:t>
      </w:r>
    </w:p>
    <w:p w:rsidR="00603A4B" w:rsidRPr="006B6359" w:rsidRDefault="00603A4B" w:rsidP="007B2763">
      <w:pPr>
        <w:pStyle w:val="ListParagraph"/>
        <w:numPr>
          <w:ilvl w:val="1"/>
          <w:numId w:val="36"/>
        </w:numPr>
        <w:spacing w:before="0"/>
        <w:ind w:left="450" w:firstLine="0"/>
        <w:rPr>
          <w:rFonts w:asciiTheme="minorHAnsi" w:hAnsiTheme="minorHAnsi"/>
          <w:bCs/>
          <w:sz w:val="24"/>
          <w:szCs w:val="24"/>
        </w:rPr>
      </w:pPr>
      <w:r w:rsidRPr="006B6359">
        <w:rPr>
          <w:rFonts w:asciiTheme="minorHAnsi" w:hAnsiTheme="minorHAnsi"/>
          <w:bCs/>
          <w:sz w:val="24"/>
          <w:szCs w:val="24"/>
        </w:rPr>
        <w:t xml:space="preserve">Last Demand and Date: </w:t>
      </w:r>
    </w:p>
    <w:p w:rsidR="00D56575" w:rsidRDefault="00603A4B" w:rsidP="007B2763">
      <w:pPr>
        <w:pStyle w:val="ListParagraph"/>
        <w:numPr>
          <w:ilvl w:val="1"/>
          <w:numId w:val="36"/>
        </w:numPr>
        <w:spacing w:before="0"/>
        <w:ind w:left="450" w:firstLine="0"/>
        <w:rPr>
          <w:rFonts w:asciiTheme="minorHAnsi" w:eastAsia="ヒラギノ角ゴ Pro W3" w:hAnsiTheme="minorHAnsi"/>
          <w:color w:val="000000"/>
          <w:sz w:val="24"/>
          <w:szCs w:val="24"/>
        </w:rPr>
      </w:pPr>
      <w:r w:rsidRPr="006B6359">
        <w:rPr>
          <w:rFonts w:asciiTheme="minorHAnsi" w:hAnsiTheme="minorHAnsi"/>
          <w:bCs/>
          <w:sz w:val="24"/>
          <w:szCs w:val="24"/>
        </w:rPr>
        <w:t>Last Offer and Date</w:t>
      </w:r>
      <w:r w:rsidRPr="00603A4B">
        <w:rPr>
          <w:rFonts w:asciiTheme="minorHAnsi" w:eastAsia="ヒラギノ角ゴ Pro W3" w:hAnsiTheme="minorHAnsi"/>
          <w:color w:val="000000"/>
          <w:sz w:val="24"/>
          <w:szCs w:val="24"/>
        </w:rPr>
        <w:t>:</w:t>
      </w:r>
    </w:p>
    <w:p w:rsidR="00603A4B" w:rsidRPr="00D56575" w:rsidRDefault="00D56575" w:rsidP="00071F93">
      <w:pPr>
        <w:pStyle w:val="ListParagraph"/>
        <w:numPr>
          <w:ilvl w:val="0"/>
          <w:numId w:val="1"/>
        </w:numPr>
        <w:tabs>
          <w:tab w:val="num" w:pos="540"/>
        </w:tabs>
        <w:spacing w:before="240"/>
        <w:contextualSpacing w:val="0"/>
        <w:rPr>
          <w:rFonts w:asciiTheme="minorHAnsi" w:hAnsiTheme="minorHAnsi"/>
          <w:bCs/>
          <w:i/>
          <w:sz w:val="28"/>
          <w:szCs w:val="28"/>
        </w:rPr>
      </w:pPr>
      <w:r w:rsidRPr="00D56575">
        <w:rPr>
          <w:rFonts w:asciiTheme="minorHAnsi" w:hAnsiTheme="minorHAnsi"/>
          <w:bCs/>
          <w:i/>
          <w:sz w:val="28"/>
          <w:szCs w:val="28"/>
        </w:rPr>
        <w:t>Miscellaneous Comments</w:t>
      </w:r>
      <w:r w:rsidR="00603A4B" w:rsidRPr="00D56575">
        <w:rPr>
          <w:rFonts w:asciiTheme="minorHAnsi" w:hAnsiTheme="minorHAnsi"/>
          <w:bCs/>
          <w:i/>
          <w:sz w:val="28"/>
          <w:szCs w:val="28"/>
        </w:rPr>
        <w:t xml:space="preserve"> </w:t>
      </w:r>
    </w:p>
    <w:p w:rsidR="00191FD1" w:rsidRDefault="00D56575" w:rsidP="007B2763">
      <w:pPr>
        <w:spacing w:before="0"/>
        <w:ind w:left="450" w:firstLine="0"/>
        <w:rPr>
          <w:rFonts w:asciiTheme="minorHAnsi" w:hAnsiTheme="minorHAnsi"/>
          <w:bCs/>
          <w:sz w:val="24"/>
          <w:szCs w:val="28"/>
        </w:rPr>
      </w:pPr>
      <w:r w:rsidRPr="00D56575">
        <w:rPr>
          <w:rFonts w:asciiTheme="minorHAnsi" w:hAnsiTheme="minorHAnsi"/>
          <w:bCs/>
          <w:sz w:val="24"/>
          <w:szCs w:val="28"/>
        </w:rPr>
        <w:t>Over-write Here With Text</w:t>
      </w:r>
    </w:p>
    <w:p w:rsidR="00BE50B2" w:rsidRDefault="00BE50B2" w:rsidP="008D5A45">
      <w:pPr>
        <w:spacing w:before="0"/>
        <w:ind w:left="720" w:firstLine="0"/>
        <w:rPr>
          <w:rFonts w:asciiTheme="minorHAnsi" w:hAnsiTheme="minorHAnsi"/>
          <w:bCs/>
          <w:sz w:val="24"/>
          <w:szCs w:val="28"/>
        </w:rPr>
      </w:pPr>
    </w:p>
    <w:p w:rsidR="007B2763" w:rsidRDefault="00BE50B2" w:rsidP="007B2763">
      <w:pPr>
        <w:spacing w:before="0"/>
        <w:ind w:left="0" w:firstLine="0"/>
        <w:jc w:val="center"/>
        <w:rPr>
          <w:rFonts w:asciiTheme="minorHAnsi" w:hAnsiTheme="minorHAnsi"/>
          <w:b/>
          <w:bCs/>
          <w:color w:val="FF0000"/>
          <w:sz w:val="24"/>
          <w:szCs w:val="28"/>
        </w:rPr>
      </w:pPr>
      <w:r w:rsidRPr="00BE50B2">
        <w:rPr>
          <w:rFonts w:asciiTheme="minorHAnsi" w:hAnsiTheme="minorHAnsi"/>
          <w:b/>
          <w:bCs/>
          <w:color w:val="FF0000"/>
          <w:sz w:val="24"/>
          <w:szCs w:val="28"/>
        </w:rPr>
        <w:t>COMPLETE ONLY FOR PRE-TRIAL REPORT</w:t>
      </w:r>
      <w:r w:rsidR="00842B03">
        <w:rPr>
          <w:rFonts w:asciiTheme="minorHAnsi" w:hAnsiTheme="minorHAnsi"/>
          <w:b/>
          <w:bCs/>
          <w:color w:val="FF0000"/>
          <w:sz w:val="24"/>
          <w:szCs w:val="28"/>
        </w:rPr>
        <w:t xml:space="preserve"> </w:t>
      </w:r>
    </w:p>
    <w:p w:rsidR="00BE50B2" w:rsidRDefault="00842B03" w:rsidP="007B2763">
      <w:pPr>
        <w:spacing w:before="0"/>
        <w:ind w:left="0" w:firstLine="0"/>
        <w:jc w:val="center"/>
        <w:rPr>
          <w:rFonts w:asciiTheme="minorHAnsi" w:hAnsiTheme="minorHAnsi"/>
          <w:b/>
          <w:bCs/>
          <w:color w:val="FF0000"/>
          <w:sz w:val="24"/>
          <w:szCs w:val="28"/>
        </w:rPr>
      </w:pPr>
      <w:r>
        <w:rPr>
          <w:rFonts w:asciiTheme="minorHAnsi" w:hAnsiTheme="minorHAnsi"/>
          <w:b/>
          <w:bCs/>
          <w:color w:val="FF0000"/>
          <w:sz w:val="24"/>
          <w:szCs w:val="28"/>
        </w:rPr>
        <w:t xml:space="preserve">(Last report </w:t>
      </w:r>
      <w:r w:rsidR="007B2763">
        <w:rPr>
          <w:rFonts w:asciiTheme="minorHAnsi" w:hAnsiTheme="minorHAnsi"/>
          <w:b/>
          <w:bCs/>
          <w:color w:val="FF0000"/>
          <w:sz w:val="24"/>
          <w:szCs w:val="28"/>
        </w:rPr>
        <w:t xml:space="preserve">due </w:t>
      </w:r>
      <w:r>
        <w:rPr>
          <w:rFonts w:asciiTheme="minorHAnsi" w:hAnsiTheme="minorHAnsi"/>
          <w:b/>
          <w:bCs/>
          <w:color w:val="FF0000"/>
          <w:sz w:val="24"/>
          <w:szCs w:val="28"/>
        </w:rPr>
        <w:t>30 days before trial)</w:t>
      </w:r>
    </w:p>
    <w:p w:rsidR="00BE50B2" w:rsidRDefault="00BE50B2" w:rsidP="00BE50B2">
      <w:pPr>
        <w:spacing w:before="0"/>
        <w:ind w:left="0" w:firstLine="0"/>
        <w:rPr>
          <w:rFonts w:asciiTheme="minorHAnsi" w:hAnsiTheme="minorHAnsi"/>
          <w:b/>
          <w:bCs/>
          <w:color w:val="FF0000"/>
          <w:sz w:val="24"/>
          <w:szCs w:val="28"/>
        </w:rPr>
      </w:pPr>
    </w:p>
    <w:p w:rsidR="00BE50B2" w:rsidRPr="00BE50B2" w:rsidRDefault="00BE50B2" w:rsidP="00071F93">
      <w:pPr>
        <w:pStyle w:val="ListParagraph"/>
        <w:numPr>
          <w:ilvl w:val="0"/>
          <w:numId w:val="1"/>
        </w:numPr>
        <w:tabs>
          <w:tab w:val="num" w:pos="540"/>
        </w:tabs>
        <w:spacing w:before="240"/>
        <w:contextualSpacing w:val="0"/>
        <w:rPr>
          <w:rFonts w:asciiTheme="minorHAnsi" w:hAnsiTheme="minorHAnsi"/>
          <w:bCs/>
          <w:i/>
          <w:sz w:val="28"/>
          <w:szCs w:val="28"/>
        </w:rPr>
      </w:pPr>
      <w:r w:rsidRPr="00BE50B2">
        <w:rPr>
          <w:rFonts w:asciiTheme="minorHAnsi" w:hAnsiTheme="minorHAnsi"/>
          <w:bCs/>
          <w:i/>
          <w:sz w:val="28"/>
          <w:szCs w:val="28"/>
        </w:rPr>
        <w:t>Pre-Trial Motions</w:t>
      </w:r>
      <w:r>
        <w:rPr>
          <w:rFonts w:asciiTheme="minorHAnsi" w:hAnsiTheme="minorHAnsi"/>
          <w:bCs/>
          <w:i/>
          <w:sz w:val="28"/>
          <w:szCs w:val="28"/>
        </w:rPr>
        <w:t xml:space="preserve"> </w:t>
      </w:r>
      <w:r w:rsidRPr="00BE50B2">
        <w:rPr>
          <w:rFonts w:asciiTheme="minorHAnsi" w:hAnsiTheme="minorHAnsi"/>
          <w:bCs/>
          <w:i/>
          <w:color w:val="FF0000"/>
          <w:sz w:val="24"/>
          <w:szCs w:val="28"/>
        </w:rPr>
        <w:t>(</w:t>
      </w:r>
      <w:r w:rsidR="005F4BB9">
        <w:rPr>
          <w:rFonts w:asciiTheme="minorHAnsi" w:hAnsiTheme="minorHAnsi"/>
          <w:bCs/>
          <w:i/>
          <w:color w:val="FF0000"/>
          <w:sz w:val="24"/>
          <w:szCs w:val="28"/>
        </w:rPr>
        <w:t xml:space="preserve">Include planned motions in limine. </w:t>
      </w:r>
      <w:r w:rsidRPr="00BE50B2">
        <w:rPr>
          <w:rFonts w:asciiTheme="minorHAnsi" w:hAnsiTheme="minorHAnsi"/>
          <w:bCs/>
          <w:i/>
          <w:color w:val="FF0000"/>
          <w:sz w:val="24"/>
          <w:szCs w:val="28"/>
        </w:rPr>
        <w:t>Add additional Items as Necessary)</w:t>
      </w:r>
    </w:p>
    <w:p w:rsidR="00C72172" w:rsidRPr="00BE50B2" w:rsidRDefault="00BE50B2" w:rsidP="00071F93">
      <w:pPr>
        <w:pStyle w:val="ListParagraph"/>
        <w:numPr>
          <w:ilvl w:val="1"/>
          <w:numId w:val="1"/>
        </w:numPr>
        <w:spacing w:before="252"/>
        <w:rPr>
          <w:rFonts w:asciiTheme="minorHAnsi" w:hAnsiTheme="minorHAnsi"/>
          <w:bCs/>
          <w:spacing w:val="1"/>
          <w:sz w:val="24"/>
          <w:szCs w:val="24"/>
        </w:rPr>
      </w:pPr>
      <w:r w:rsidRPr="00BE50B2">
        <w:rPr>
          <w:rFonts w:asciiTheme="minorHAnsi" w:hAnsiTheme="minorHAnsi"/>
          <w:bCs/>
          <w:spacing w:val="1"/>
          <w:sz w:val="24"/>
          <w:szCs w:val="24"/>
        </w:rPr>
        <w:t>Motion Name</w:t>
      </w:r>
    </w:p>
    <w:p w:rsidR="00BE50B2" w:rsidRDefault="00BE50B2" w:rsidP="00071F93">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Purpose of Motion</w:t>
      </w:r>
    </w:p>
    <w:p w:rsidR="00CB4DDD" w:rsidRDefault="00CB4DDD" w:rsidP="00071F93">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Part</w:t>
      </w:r>
      <w:r w:rsidR="004C5081">
        <w:rPr>
          <w:rFonts w:asciiTheme="minorHAnsi" w:hAnsiTheme="minorHAnsi"/>
          <w:bCs/>
          <w:spacing w:val="1"/>
          <w:sz w:val="24"/>
          <w:szCs w:val="24"/>
        </w:rPr>
        <w:t>y</w:t>
      </w:r>
      <w:r>
        <w:rPr>
          <w:rFonts w:asciiTheme="minorHAnsi" w:hAnsiTheme="minorHAnsi"/>
          <w:bCs/>
          <w:spacing w:val="1"/>
          <w:sz w:val="24"/>
          <w:szCs w:val="24"/>
        </w:rPr>
        <w:t xml:space="preserve"> Filing</w:t>
      </w:r>
    </w:p>
    <w:p w:rsidR="00BE50B2" w:rsidRDefault="00BE50B2" w:rsidP="00071F93">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Chance of Success</w:t>
      </w:r>
    </w:p>
    <w:p w:rsidR="00842B03" w:rsidRPr="00BE50B2" w:rsidRDefault="00842B03" w:rsidP="00071F93">
      <w:pPr>
        <w:pStyle w:val="ListParagraph"/>
        <w:numPr>
          <w:ilvl w:val="1"/>
          <w:numId w:val="1"/>
        </w:numPr>
        <w:spacing w:before="252"/>
        <w:rPr>
          <w:rFonts w:asciiTheme="minorHAnsi" w:hAnsiTheme="minorHAnsi"/>
          <w:bCs/>
          <w:spacing w:val="1"/>
          <w:sz w:val="24"/>
          <w:szCs w:val="24"/>
        </w:rPr>
      </w:pPr>
      <w:r w:rsidRPr="00BE50B2">
        <w:rPr>
          <w:rFonts w:asciiTheme="minorHAnsi" w:hAnsiTheme="minorHAnsi"/>
          <w:bCs/>
          <w:spacing w:val="1"/>
          <w:sz w:val="24"/>
          <w:szCs w:val="24"/>
        </w:rPr>
        <w:t>Motion Name</w:t>
      </w:r>
    </w:p>
    <w:p w:rsidR="00CB4DDD" w:rsidRDefault="00CB4DDD" w:rsidP="00CB4DDD">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Purpose of Motion</w:t>
      </w:r>
    </w:p>
    <w:p w:rsidR="004C5081" w:rsidRDefault="004C5081" w:rsidP="004C5081">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Party Filing</w:t>
      </w:r>
    </w:p>
    <w:p w:rsidR="00CB4DDD" w:rsidRDefault="00CB4DDD" w:rsidP="00CB4DDD">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Chance of Success</w:t>
      </w:r>
    </w:p>
    <w:p w:rsidR="00842B03" w:rsidRPr="00BE50B2" w:rsidRDefault="00842B03" w:rsidP="00071F93">
      <w:pPr>
        <w:pStyle w:val="ListParagraph"/>
        <w:numPr>
          <w:ilvl w:val="1"/>
          <w:numId w:val="1"/>
        </w:numPr>
        <w:spacing w:before="252"/>
        <w:rPr>
          <w:rFonts w:asciiTheme="minorHAnsi" w:hAnsiTheme="minorHAnsi"/>
          <w:bCs/>
          <w:spacing w:val="1"/>
          <w:sz w:val="24"/>
          <w:szCs w:val="24"/>
        </w:rPr>
      </w:pPr>
      <w:r w:rsidRPr="00BE50B2">
        <w:rPr>
          <w:rFonts w:asciiTheme="minorHAnsi" w:hAnsiTheme="minorHAnsi"/>
          <w:bCs/>
          <w:spacing w:val="1"/>
          <w:sz w:val="24"/>
          <w:szCs w:val="24"/>
        </w:rPr>
        <w:t>Motion Name</w:t>
      </w:r>
    </w:p>
    <w:p w:rsidR="00CB4DDD" w:rsidRDefault="00CB4DDD" w:rsidP="00CB4DDD">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Purpose of Motion</w:t>
      </w:r>
    </w:p>
    <w:p w:rsidR="004C5081" w:rsidRDefault="004C5081" w:rsidP="004C5081">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Party Filing</w:t>
      </w:r>
    </w:p>
    <w:p w:rsidR="00CB4DDD" w:rsidRDefault="00CB4DDD" w:rsidP="00CB4DDD">
      <w:pPr>
        <w:pStyle w:val="ListParagraph"/>
        <w:numPr>
          <w:ilvl w:val="2"/>
          <w:numId w:val="1"/>
        </w:numPr>
        <w:spacing w:before="252"/>
        <w:rPr>
          <w:rFonts w:asciiTheme="minorHAnsi" w:hAnsiTheme="minorHAnsi"/>
          <w:bCs/>
          <w:spacing w:val="1"/>
          <w:sz w:val="24"/>
          <w:szCs w:val="24"/>
        </w:rPr>
      </w:pPr>
      <w:r>
        <w:rPr>
          <w:rFonts w:asciiTheme="minorHAnsi" w:hAnsiTheme="minorHAnsi"/>
          <w:bCs/>
          <w:spacing w:val="1"/>
          <w:sz w:val="24"/>
          <w:szCs w:val="24"/>
        </w:rPr>
        <w:t>Chance of Success</w:t>
      </w:r>
    </w:p>
    <w:p w:rsidR="00842B03" w:rsidRDefault="00842B03" w:rsidP="00842B03">
      <w:pPr>
        <w:pStyle w:val="ListParagraph"/>
        <w:spacing w:before="252"/>
        <w:ind w:left="1080" w:firstLine="0"/>
        <w:rPr>
          <w:rFonts w:asciiTheme="minorHAnsi" w:hAnsiTheme="minorHAnsi"/>
          <w:bCs/>
          <w:spacing w:val="1"/>
          <w:sz w:val="24"/>
          <w:szCs w:val="24"/>
        </w:rPr>
      </w:pPr>
    </w:p>
    <w:p w:rsidR="00EB2D8C" w:rsidRDefault="00EB2D8C" w:rsidP="00071F93">
      <w:pPr>
        <w:pStyle w:val="ListParagraph"/>
        <w:numPr>
          <w:ilvl w:val="0"/>
          <w:numId w:val="1"/>
        </w:numPr>
        <w:spacing w:before="252"/>
        <w:rPr>
          <w:rFonts w:asciiTheme="minorHAnsi" w:hAnsiTheme="minorHAnsi"/>
          <w:bCs/>
          <w:i/>
          <w:sz w:val="28"/>
          <w:szCs w:val="28"/>
        </w:rPr>
      </w:pPr>
      <w:r w:rsidRPr="00EB2D8C">
        <w:rPr>
          <w:rFonts w:asciiTheme="minorHAnsi" w:hAnsiTheme="minorHAnsi"/>
          <w:bCs/>
          <w:i/>
          <w:sz w:val="28"/>
          <w:szCs w:val="28"/>
        </w:rPr>
        <w:t>Pre-Trial Hearings</w:t>
      </w:r>
    </w:p>
    <w:p w:rsidR="00EB2D8C" w:rsidRDefault="00071F93" w:rsidP="007B2763">
      <w:pPr>
        <w:pStyle w:val="ListParagraph"/>
        <w:spacing w:before="252"/>
        <w:ind w:left="450" w:firstLine="0"/>
        <w:rPr>
          <w:rFonts w:asciiTheme="minorHAnsi" w:hAnsiTheme="minorHAnsi"/>
          <w:bCs/>
          <w:sz w:val="24"/>
          <w:szCs w:val="24"/>
        </w:rPr>
      </w:pPr>
      <w:r w:rsidRPr="00071F93">
        <w:rPr>
          <w:rFonts w:asciiTheme="minorHAnsi" w:hAnsiTheme="minorHAnsi"/>
          <w:bCs/>
          <w:sz w:val="24"/>
          <w:szCs w:val="24"/>
        </w:rPr>
        <w:t>Describe the purpose of any hearings or court conferences to be held before trial, the date(s) they will be held, and the likely outcomes.</w:t>
      </w:r>
    </w:p>
    <w:p w:rsidR="00071F93" w:rsidRPr="00071F93" w:rsidRDefault="00071F93" w:rsidP="00EB2D8C">
      <w:pPr>
        <w:pStyle w:val="ListParagraph"/>
        <w:spacing w:before="252"/>
        <w:ind w:firstLine="0"/>
        <w:rPr>
          <w:rFonts w:asciiTheme="minorHAnsi" w:hAnsiTheme="minorHAnsi"/>
          <w:bCs/>
          <w:sz w:val="24"/>
          <w:szCs w:val="24"/>
        </w:rPr>
      </w:pPr>
    </w:p>
    <w:p w:rsidR="00842B03" w:rsidRDefault="00A70325" w:rsidP="007B2763">
      <w:pPr>
        <w:pStyle w:val="ListParagraph"/>
        <w:numPr>
          <w:ilvl w:val="0"/>
          <w:numId w:val="1"/>
        </w:numPr>
        <w:spacing w:before="252"/>
        <w:ind w:left="450" w:hanging="450"/>
        <w:rPr>
          <w:rFonts w:asciiTheme="minorHAnsi" w:hAnsiTheme="minorHAnsi"/>
          <w:bCs/>
          <w:i/>
          <w:color w:val="FF0000"/>
          <w:sz w:val="24"/>
          <w:szCs w:val="28"/>
        </w:rPr>
      </w:pPr>
      <w:r w:rsidRPr="00A70325">
        <w:rPr>
          <w:rFonts w:asciiTheme="minorHAnsi" w:hAnsiTheme="minorHAnsi"/>
          <w:bCs/>
          <w:i/>
          <w:sz w:val="28"/>
          <w:szCs w:val="28"/>
        </w:rPr>
        <w:t>Trial Team</w:t>
      </w:r>
      <w:r>
        <w:rPr>
          <w:rFonts w:asciiTheme="minorHAnsi" w:hAnsiTheme="minorHAnsi"/>
          <w:bCs/>
          <w:spacing w:val="1"/>
          <w:sz w:val="24"/>
          <w:szCs w:val="24"/>
        </w:rPr>
        <w:t xml:space="preserve"> </w:t>
      </w:r>
      <w:r w:rsidRPr="00A70325">
        <w:rPr>
          <w:rFonts w:asciiTheme="minorHAnsi" w:hAnsiTheme="minorHAnsi"/>
          <w:bCs/>
          <w:i/>
          <w:color w:val="FF0000"/>
          <w:sz w:val="24"/>
          <w:szCs w:val="28"/>
        </w:rPr>
        <w:t xml:space="preserve">(Identify attorneys who will conduct the trial for the insured(s). (Only one partner and one associate approved. If more requested explain the need for that person.) </w:t>
      </w:r>
    </w:p>
    <w:p w:rsidR="00A70325" w:rsidRPr="00A70325" w:rsidRDefault="00A70325" w:rsidP="007B2763">
      <w:pPr>
        <w:pStyle w:val="ListParagraph"/>
        <w:numPr>
          <w:ilvl w:val="1"/>
          <w:numId w:val="1"/>
        </w:numPr>
        <w:spacing w:before="252"/>
        <w:ind w:hanging="270"/>
        <w:rPr>
          <w:rFonts w:asciiTheme="minorHAnsi" w:hAnsiTheme="minorHAnsi"/>
          <w:bCs/>
          <w:spacing w:val="1"/>
          <w:sz w:val="24"/>
          <w:szCs w:val="24"/>
        </w:rPr>
      </w:pPr>
      <w:r w:rsidRPr="00A70325">
        <w:rPr>
          <w:rFonts w:asciiTheme="minorHAnsi" w:hAnsiTheme="minorHAnsi"/>
          <w:bCs/>
          <w:spacing w:val="1"/>
          <w:sz w:val="24"/>
          <w:szCs w:val="24"/>
        </w:rPr>
        <w:t>Attorney name and title</w:t>
      </w:r>
    </w:p>
    <w:p w:rsidR="00EB2D8C" w:rsidRDefault="00EB2D8C" w:rsidP="007B2763">
      <w:pPr>
        <w:pStyle w:val="ListParagraph"/>
        <w:numPr>
          <w:ilvl w:val="1"/>
          <w:numId w:val="1"/>
        </w:numPr>
        <w:spacing w:before="252"/>
        <w:ind w:hanging="270"/>
        <w:rPr>
          <w:rFonts w:asciiTheme="minorHAnsi" w:hAnsiTheme="minorHAnsi"/>
          <w:bCs/>
          <w:spacing w:val="1"/>
          <w:sz w:val="24"/>
          <w:szCs w:val="24"/>
        </w:rPr>
      </w:pPr>
      <w:r w:rsidRPr="00A70325">
        <w:rPr>
          <w:rFonts w:asciiTheme="minorHAnsi" w:hAnsiTheme="minorHAnsi"/>
          <w:bCs/>
          <w:spacing w:val="1"/>
          <w:sz w:val="24"/>
          <w:szCs w:val="24"/>
        </w:rPr>
        <w:t>Attorney name and title</w:t>
      </w:r>
    </w:p>
    <w:p w:rsidR="00EB2D8C" w:rsidRDefault="00EB2D8C" w:rsidP="00EB2D8C">
      <w:pPr>
        <w:pStyle w:val="ListParagraph"/>
        <w:spacing w:before="252"/>
        <w:ind w:left="360" w:firstLine="0"/>
        <w:rPr>
          <w:rFonts w:asciiTheme="minorHAnsi" w:hAnsiTheme="minorHAnsi"/>
          <w:bCs/>
          <w:spacing w:val="1"/>
          <w:sz w:val="24"/>
          <w:szCs w:val="24"/>
        </w:rPr>
      </w:pPr>
    </w:p>
    <w:p w:rsidR="00071F93" w:rsidRDefault="00071F93" w:rsidP="00071F93">
      <w:pPr>
        <w:pStyle w:val="ListParagraph"/>
        <w:numPr>
          <w:ilvl w:val="0"/>
          <w:numId w:val="1"/>
        </w:numPr>
        <w:spacing w:before="252"/>
        <w:rPr>
          <w:rFonts w:asciiTheme="minorHAnsi" w:hAnsiTheme="minorHAnsi"/>
          <w:bCs/>
          <w:i/>
          <w:sz w:val="28"/>
          <w:szCs w:val="28"/>
        </w:rPr>
      </w:pPr>
      <w:r>
        <w:rPr>
          <w:rFonts w:asciiTheme="minorHAnsi" w:hAnsiTheme="minorHAnsi"/>
          <w:bCs/>
          <w:i/>
          <w:sz w:val="28"/>
          <w:szCs w:val="28"/>
        </w:rPr>
        <w:t>Trial Estimate</w:t>
      </w:r>
    </w:p>
    <w:p w:rsidR="00071F93" w:rsidRDefault="00071F93" w:rsidP="007B2763">
      <w:pPr>
        <w:pStyle w:val="ListParagraph"/>
        <w:spacing w:before="252"/>
        <w:ind w:left="450" w:firstLine="0"/>
        <w:rPr>
          <w:rFonts w:asciiTheme="minorHAnsi" w:hAnsiTheme="minorHAnsi"/>
          <w:bCs/>
          <w:sz w:val="24"/>
          <w:szCs w:val="24"/>
        </w:rPr>
      </w:pPr>
      <w:r>
        <w:rPr>
          <w:rFonts w:asciiTheme="minorHAnsi" w:hAnsiTheme="minorHAnsi"/>
          <w:bCs/>
          <w:sz w:val="24"/>
          <w:szCs w:val="24"/>
        </w:rPr>
        <w:t xml:space="preserve">Provide an estimate of the number of days required for trial, the days for the </w:t>
      </w:r>
      <w:r w:rsidR="00B310E4">
        <w:rPr>
          <w:rFonts w:asciiTheme="minorHAnsi" w:hAnsiTheme="minorHAnsi"/>
          <w:bCs/>
          <w:sz w:val="24"/>
          <w:szCs w:val="24"/>
        </w:rPr>
        <w:t>plaintiffs’</w:t>
      </w:r>
      <w:r>
        <w:rPr>
          <w:rFonts w:asciiTheme="minorHAnsi" w:hAnsiTheme="minorHAnsi"/>
          <w:bCs/>
          <w:sz w:val="24"/>
          <w:szCs w:val="24"/>
        </w:rPr>
        <w:t xml:space="preserve"> case, the days for the defense of the insured, and the days for the presentations of any other parties.</w:t>
      </w:r>
    </w:p>
    <w:p w:rsidR="008E731F" w:rsidRDefault="008E731F" w:rsidP="00071F93">
      <w:pPr>
        <w:pStyle w:val="ListParagraph"/>
        <w:spacing w:before="252"/>
        <w:ind w:firstLine="0"/>
        <w:rPr>
          <w:rFonts w:asciiTheme="minorHAnsi" w:hAnsiTheme="minorHAnsi"/>
          <w:bCs/>
          <w:sz w:val="24"/>
          <w:szCs w:val="24"/>
        </w:rPr>
      </w:pPr>
    </w:p>
    <w:p w:rsidR="008E731F" w:rsidRDefault="008E731F" w:rsidP="008E731F">
      <w:pPr>
        <w:pStyle w:val="ListParagraph"/>
        <w:numPr>
          <w:ilvl w:val="0"/>
          <w:numId w:val="1"/>
        </w:numPr>
        <w:spacing w:before="252"/>
        <w:rPr>
          <w:rFonts w:asciiTheme="minorHAnsi" w:hAnsiTheme="minorHAnsi"/>
          <w:bCs/>
          <w:i/>
          <w:sz w:val="28"/>
          <w:szCs w:val="28"/>
        </w:rPr>
      </w:pPr>
      <w:r>
        <w:rPr>
          <w:rFonts w:asciiTheme="minorHAnsi" w:hAnsiTheme="minorHAnsi"/>
          <w:bCs/>
          <w:i/>
          <w:sz w:val="28"/>
          <w:szCs w:val="28"/>
        </w:rPr>
        <w:t>Jury</w:t>
      </w:r>
    </w:p>
    <w:p w:rsidR="008E731F" w:rsidRDefault="008E731F" w:rsidP="005F4BB9">
      <w:pPr>
        <w:pStyle w:val="ListParagraph"/>
        <w:spacing w:before="252"/>
        <w:ind w:left="450" w:firstLine="0"/>
        <w:rPr>
          <w:rFonts w:asciiTheme="minorHAnsi" w:hAnsiTheme="minorHAnsi"/>
          <w:bCs/>
          <w:sz w:val="24"/>
          <w:szCs w:val="24"/>
        </w:rPr>
      </w:pPr>
      <w:r>
        <w:rPr>
          <w:rFonts w:asciiTheme="minorHAnsi" w:hAnsiTheme="minorHAnsi"/>
          <w:bCs/>
          <w:sz w:val="24"/>
          <w:szCs w:val="24"/>
        </w:rPr>
        <w:t xml:space="preserve">Provide the number </w:t>
      </w:r>
      <w:r w:rsidR="007B2763">
        <w:rPr>
          <w:rFonts w:asciiTheme="minorHAnsi" w:hAnsiTheme="minorHAnsi"/>
          <w:bCs/>
          <w:sz w:val="24"/>
          <w:szCs w:val="24"/>
        </w:rPr>
        <w:t xml:space="preserve">of jurors that will be used, </w:t>
      </w:r>
      <w:r w:rsidR="003F070A">
        <w:rPr>
          <w:rFonts w:asciiTheme="minorHAnsi" w:hAnsiTheme="minorHAnsi"/>
          <w:bCs/>
          <w:sz w:val="24"/>
          <w:szCs w:val="24"/>
        </w:rPr>
        <w:t xml:space="preserve">the number of votes required for a verdict, </w:t>
      </w:r>
      <w:r>
        <w:rPr>
          <w:rFonts w:asciiTheme="minorHAnsi" w:hAnsiTheme="minorHAnsi"/>
          <w:bCs/>
          <w:sz w:val="24"/>
          <w:szCs w:val="24"/>
        </w:rPr>
        <w:t>briefly describe the voir dire process</w:t>
      </w:r>
      <w:r w:rsidR="007B2763">
        <w:rPr>
          <w:rFonts w:asciiTheme="minorHAnsi" w:hAnsiTheme="minorHAnsi"/>
          <w:bCs/>
          <w:sz w:val="24"/>
          <w:szCs w:val="24"/>
        </w:rPr>
        <w:t>, and assess the likely jury</w:t>
      </w:r>
      <w:r w:rsidR="00B310E4">
        <w:rPr>
          <w:rFonts w:asciiTheme="minorHAnsi" w:hAnsiTheme="minorHAnsi"/>
          <w:bCs/>
          <w:sz w:val="24"/>
          <w:szCs w:val="24"/>
        </w:rPr>
        <w:t>.</w:t>
      </w:r>
    </w:p>
    <w:p w:rsidR="008E731F" w:rsidRDefault="008E731F" w:rsidP="008E731F">
      <w:pPr>
        <w:pStyle w:val="ListParagraph"/>
        <w:spacing w:before="252"/>
        <w:ind w:firstLine="0"/>
        <w:rPr>
          <w:rFonts w:asciiTheme="minorHAnsi" w:hAnsiTheme="minorHAnsi"/>
          <w:bCs/>
          <w:sz w:val="24"/>
          <w:szCs w:val="24"/>
        </w:rPr>
      </w:pPr>
    </w:p>
    <w:p w:rsidR="008E731F" w:rsidRDefault="008E731F" w:rsidP="008E731F">
      <w:pPr>
        <w:pStyle w:val="ListParagraph"/>
        <w:numPr>
          <w:ilvl w:val="0"/>
          <w:numId w:val="1"/>
        </w:numPr>
        <w:spacing w:before="252"/>
        <w:rPr>
          <w:rFonts w:asciiTheme="minorHAnsi" w:hAnsiTheme="minorHAnsi"/>
          <w:bCs/>
          <w:i/>
          <w:sz w:val="28"/>
          <w:szCs w:val="28"/>
        </w:rPr>
      </w:pPr>
      <w:r>
        <w:rPr>
          <w:rFonts w:asciiTheme="minorHAnsi" w:hAnsiTheme="minorHAnsi"/>
          <w:bCs/>
          <w:i/>
          <w:sz w:val="28"/>
          <w:szCs w:val="28"/>
        </w:rPr>
        <w:t>Other Trial Issues or Concerns</w:t>
      </w:r>
    </w:p>
    <w:p w:rsidR="00EB2D8C" w:rsidRPr="00A70325" w:rsidRDefault="008E731F" w:rsidP="005F4BB9">
      <w:pPr>
        <w:pStyle w:val="ListParagraph"/>
        <w:spacing w:before="252"/>
        <w:ind w:left="450" w:firstLine="0"/>
        <w:rPr>
          <w:rFonts w:asciiTheme="minorHAnsi" w:hAnsiTheme="minorHAnsi"/>
          <w:bCs/>
          <w:i/>
          <w:color w:val="FF0000"/>
          <w:sz w:val="24"/>
          <w:szCs w:val="28"/>
        </w:rPr>
      </w:pPr>
      <w:r>
        <w:rPr>
          <w:rFonts w:asciiTheme="minorHAnsi" w:hAnsiTheme="minorHAnsi"/>
          <w:bCs/>
          <w:sz w:val="24"/>
          <w:szCs w:val="24"/>
        </w:rPr>
        <w:t xml:space="preserve">Please discuss any other issues or concerns regarding the trial that have not been addressed above, such as evidence concerns, potential witness availability issues, problems with the insured, issues with experts or their testimony, etc. </w:t>
      </w:r>
    </w:p>
    <w:sectPr w:rsidR="00EB2D8C" w:rsidRPr="00A70325" w:rsidSect="003E57F1">
      <w:headerReference w:type="even" r:id="rId8"/>
      <w:headerReference w:type="default" r:id="rId9"/>
      <w:footerReference w:type="even" r:id="rId10"/>
      <w:footerReference w:type="default" r:id="rId11"/>
      <w:headerReference w:type="first" r:id="rId12"/>
      <w:footerReference w:type="first" r:id="rId13"/>
      <w:pgSz w:w="12240" w:h="15840"/>
      <w:pgMar w:top="1263" w:right="1440" w:bottom="692" w:left="1440" w:header="450" w:footer="679" w:gutter="0"/>
      <w:pgNumType w:start="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3235" w:rsidRDefault="00FF3235">
      <w:r>
        <w:separator/>
      </w:r>
    </w:p>
  </w:endnote>
  <w:endnote w:type="continuationSeparator" w:id="0">
    <w:p w:rsidR="00FF3235" w:rsidRDefault="00FF3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ヒラギノ角ゴ Pro W3">
    <w:altName w:val="Times New Roman"/>
    <w:charset w:val="00"/>
    <w:family w:val="roman"/>
    <w:pitch w:val="default"/>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5560" w:rsidRDefault="00FC55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5560" w:rsidRDefault="00FC55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5560" w:rsidRDefault="00FC55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3235" w:rsidRDefault="00FF3235">
      <w:r>
        <w:separator/>
      </w:r>
    </w:p>
  </w:footnote>
  <w:footnote w:type="continuationSeparator" w:id="0">
    <w:p w:rsidR="00FF3235" w:rsidRDefault="00FF32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235" w:rsidRDefault="00FF3235">
    <w:pPr>
      <w:keepNext/>
      <w:keepLines/>
      <w:tabs>
        <w:tab w:val="left" w:pos="3692"/>
      </w:tabs>
      <w:ind w:left="72"/>
      <w:rPr>
        <w:rFonts w:ascii="Bookman Old Style" w:hAnsi="Bookman Old Style" w:cs="Bookman Old Style"/>
        <w:b/>
        <w:bCs/>
        <w:spacing w:val="20"/>
      </w:rPr>
    </w:pPr>
    <w:r>
      <w:rPr>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235" w:rsidRDefault="00FF3235">
    <w:pPr>
      <w:keepNext/>
      <w:keepLines/>
      <w:tabs>
        <w:tab w:val="left" w:pos="3692"/>
      </w:tabs>
      <w:ind w:left="72"/>
      <w:rPr>
        <w:rFonts w:ascii="Bookman Old Style" w:hAnsi="Bookman Old Style" w:cs="Bookman Old Style"/>
        <w:b/>
        <w:bCs/>
        <w:spacing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235" w:rsidRDefault="00FF3235">
    <w:pPr>
      <w:keepNext/>
      <w:keepLines/>
      <w:tabs>
        <w:tab w:val="left" w:pos="3692"/>
      </w:tabs>
      <w:ind w:left="72"/>
      <w:rPr>
        <w:rFonts w:ascii="Bookman Old Style" w:hAnsi="Bookman Old Style" w:cs="Bookman Old Style"/>
        <w:b/>
        <w:bCs/>
        <w:spacing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5FD1"/>
    <w:multiLevelType w:val="multilevel"/>
    <w:tmpl w:val="7116D85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 w15:restartNumberingAfterBreak="0">
    <w:nsid w:val="042115A2"/>
    <w:multiLevelType w:val="multilevel"/>
    <w:tmpl w:val="6F905C3C"/>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 w15:restartNumberingAfterBreak="0">
    <w:nsid w:val="064D6249"/>
    <w:multiLevelType w:val="multilevel"/>
    <w:tmpl w:val="DFAA4060"/>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 w15:restartNumberingAfterBreak="0">
    <w:nsid w:val="07FC73E3"/>
    <w:multiLevelType w:val="multilevel"/>
    <w:tmpl w:val="BE1EFE64"/>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 w15:restartNumberingAfterBreak="0">
    <w:nsid w:val="097D301F"/>
    <w:multiLevelType w:val="multilevel"/>
    <w:tmpl w:val="AE86C64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5" w15:restartNumberingAfterBreak="0">
    <w:nsid w:val="09F65B68"/>
    <w:multiLevelType w:val="multilevel"/>
    <w:tmpl w:val="642C811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6" w15:restartNumberingAfterBreak="0">
    <w:nsid w:val="0B515D50"/>
    <w:multiLevelType w:val="multilevel"/>
    <w:tmpl w:val="FCA4CD9A"/>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7" w15:restartNumberingAfterBreak="0">
    <w:nsid w:val="0D180963"/>
    <w:multiLevelType w:val="multilevel"/>
    <w:tmpl w:val="92DC7AE4"/>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8" w15:restartNumberingAfterBreak="0">
    <w:nsid w:val="0DF17E55"/>
    <w:multiLevelType w:val="multilevel"/>
    <w:tmpl w:val="2C5E8CAC"/>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9" w15:restartNumberingAfterBreak="0">
    <w:nsid w:val="0F3635D8"/>
    <w:multiLevelType w:val="multilevel"/>
    <w:tmpl w:val="E1866CBE"/>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0" w15:restartNumberingAfterBreak="0">
    <w:nsid w:val="1687756E"/>
    <w:multiLevelType w:val="multilevel"/>
    <w:tmpl w:val="44525EA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1" w15:restartNumberingAfterBreak="0">
    <w:nsid w:val="176414A9"/>
    <w:multiLevelType w:val="hybridMultilevel"/>
    <w:tmpl w:val="7E7CDA30"/>
    <w:lvl w:ilvl="0" w:tplc="06AC383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B43B6E"/>
    <w:multiLevelType w:val="multilevel"/>
    <w:tmpl w:val="4220229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3" w15:restartNumberingAfterBreak="0">
    <w:nsid w:val="1BDB5005"/>
    <w:multiLevelType w:val="multilevel"/>
    <w:tmpl w:val="7CA2D1B2"/>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4" w15:restartNumberingAfterBreak="0">
    <w:nsid w:val="20CB4E06"/>
    <w:multiLevelType w:val="multilevel"/>
    <w:tmpl w:val="57BC615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5" w15:restartNumberingAfterBreak="0">
    <w:nsid w:val="250026A4"/>
    <w:multiLevelType w:val="multilevel"/>
    <w:tmpl w:val="B8DAF4CE"/>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6" w15:restartNumberingAfterBreak="0">
    <w:nsid w:val="27701B27"/>
    <w:multiLevelType w:val="multilevel"/>
    <w:tmpl w:val="BA7CBE9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7" w15:restartNumberingAfterBreak="0">
    <w:nsid w:val="2C5D1D93"/>
    <w:multiLevelType w:val="multilevel"/>
    <w:tmpl w:val="55B8CC62"/>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8" w15:restartNumberingAfterBreak="0">
    <w:nsid w:val="309047E6"/>
    <w:multiLevelType w:val="multilevel"/>
    <w:tmpl w:val="0C34877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9" w15:restartNumberingAfterBreak="0">
    <w:nsid w:val="336C7062"/>
    <w:multiLevelType w:val="multilevel"/>
    <w:tmpl w:val="2812B0CE"/>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0" w15:restartNumberingAfterBreak="0">
    <w:nsid w:val="372C5F69"/>
    <w:multiLevelType w:val="multilevel"/>
    <w:tmpl w:val="7FA8E512"/>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1" w15:restartNumberingAfterBreak="0">
    <w:nsid w:val="388C1173"/>
    <w:multiLevelType w:val="multilevel"/>
    <w:tmpl w:val="2EEA507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2" w15:restartNumberingAfterBreak="0">
    <w:nsid w:val="39E65C65"/>
    <w:multiLevelType w:val="multilevel"/>
    <w:tmpl w:val="6C149DF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3" w15:restartNumberingAfterBreak="0">
    <w:nsid w:val="3ABF684E"/>
    <w:multiLevelType w:val="hybridMultilevel"/>
    <w:tmpl w:val="789EC03E"/>
    <w:lvl w:ilvl="0" w:tplc="B6B2646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1A076F"/>
    <w:multiLevelType w:val="multilevel"/>
    <w:tmpl w:val="50F09402"/>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5" w15:restartNumberingAfterBreak="0">
    <w:nsid w:val="3C8F7DDA"/>
    <w:multiLevelType w:val="multilevel"/>
    <w:tmpl w:val="18747DE0"/>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6" w15:restartNumberingAfterBreak="0">
    <w:nsid w:val="44B35133"/>
    <w:multiLevelType w:val="multilevel"/>
    <w:tmpl w:val="66C05FC0"/>
    <w:lvl w:ilvl="0">
      <w:start w:val="1"/>
      <w:numFmt w:val="decimal"/>
      <w:suff w:val="space"/>
      <w:lvlText w:val="%1."/>
      <w:lvlJc w:val="left"/>
      <w:pPr>
        <w:ind w:left="720" w:hanging="720"/>
      </w:pPr>
      <w:rPr>
        <w:rFonts w:ascii="Calibri" w:hAnsi="Calibri" w:hint="default"/>
        <w:b/>
        <w:i w:val="0"/>
        <w:color w:val="auto"/>
        <w:sz w:val="28"/>
      </w:rPr>
    </w:lvl>
    <w:lvl w:ilvl="1">
      <w:start w:val="1"/>
      <w:numFmt w:val="decimal"/>
      <w:suff w:val="space"/>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17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7" w15:restartNumberingAfterBreak="0">
    <w:nsid w:val="453E0D0C"/>
    <w:multiLevelType w:val="multilevel"/>
    <w:tmpl w:val="35D8F54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8" w15:restartNumberingAfterBreak="0">
    <w:nsid w:val="477D3A66"/>
    <w:multiLevelType w:val="multilevel"/>
    <w:tmpl w:val="757A2D0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9" w15:restartNumberingAfterBreak="0">
    <w:nsid w:val="4D4B03B6"/>
    <w:multiLevelType w:val="multilevel"/>
    <w:tmpl w:val="B5A4DEB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0" w15:restartNumberingAfterBreak="0">
    <w:nsid w:val="4F2B5950"/>
    <w:multiLevelType w:val="multilevel"/>
    <w:tmpl w:val="322A00DE"/>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1" w15:restartNumberingAfterBreak="0">
    <w:nsid w:val="553F222C"/>
    <w:multiLevelType w:val="multilevel"/>
    <w:tmpl w:val="31A4E550"/>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2" w15:restartNumberingAfterBreak="0">
    <w:nsid w:val="578B4B21"/>
    <w:multiLevelType w:val="multilevel"/>
    <w:tmpl w:val="5F8842DE"/>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3" w15:restartNumberingAfterBreak="0">
    <w:nsid w:val="5ADD1023"/>
    <w:multiLevelType w:val="hybridMultilevel"/>
    <w:tmpl w:val="8E7EEBFA"/>
    <w:lvl w:ilvl="0" w:tplc="EBA842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B79700F"/>
    <w:multiLevelType w:val="multilevel"/>
    <w:tmpl w:val="B210C21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5" w15:restartNumberingAfterBreak="0">
    <w:nsid w:val="5B870BC5"/>
    <w:multiLevelType w:val="multilevel"/>
    <w:tmpl w:val="846EFFC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6" w15:restartNumberingAfterBreak="0">
    <w:nsid w:val="5C4A39C7"/>
    <w:multiLevelType w:val="multilevel"/>
    <w:tmpl w:val="E00A6434"/>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7" w15:restartNumberingAfterBreak="0">
    <w:nsid w:val="611520F2"/>
    <w:multiLevelType w:val="multilevel"/>
    <w:tmpl w:val="3ABED34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8" w15:restartNumberingAfterBreak="0">
    <w:nsid w:val="62C90C72"/>
    <w:multiLevelType w:val="multilevel"/>
    <w:tmpl w:val="712C1FA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9" w15:restartNumberingAfterBreak="0">
    <w:nsid w:val="6359246B"/>
    <w:multiLevelType w:val="multilevel"/>
    <w:tmpl w:val="751E768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0" w15:restartNumberingAfterBreak="0">
    <w:nsid w:val="640604D6"/>
    <w:multiLevelType w:val="multilevel"/>
    <w:tmpl w:val="41B8AFB2"/>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1" w15:restartNumberingAfterBreak="0">
    <w:nsid w:val="64975135"/>
    <w:multiLevelType w:val="multilevel"/>
    <w:tmpl w:val="6B82CC3C"/>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2" w15:restartNumberingAfterBreak="0">
    <w:nsid w:val="67033C8E"/>
    <w:multiLevelType w:val="multilevel"/>
    <w:tmpl w:val="0E5A0AE2"/>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3" w15:restartNumberingAfterBreak="0">
    <w:nsid w:val="69856C01"/>
    <w:multiLevelType w:val="multilevel"/>
    <w:tmpl w:val="63E8561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4" w15:restartNumberingAfterBreak="0">
    <w:nsid w:val="6E2547EA"/>
    <w:multiLevelType w:val="multilevel"/>
    <w:tmpl w:val="73AAD23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5" w15:restartNumberingAfterBreak="0">
    <w:nsid w:val="6E272412"/>
    <w:multiLevelType w:val="multilevel"/>
    <w:tmpl w:val="14E28DA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6" w15:restartNumberingAfterBreak="0">
    <w:nsid w:val="6F5B39FE"/>
    <w:multiLevelType w:val="multilevel"/>
    <w:tmpl w:val="0A4441F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7" w15:restartNumberingAfterBreak="0">
    <w:nsid w:val="75C42658"/>
    <w:multiLevelType w:val="multilevel"/>
    <w:tmpl w:val="CB980A50"/>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8" w15:restartNumberingAfterBreak="0">
    <w:nsid w:val="75D0736F"/>
    <w:multiLevelType w:val="multilevel"/>
    <w:tmpl w:val="FC9C940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9" w15:restartNumberingAfterBreak="0">
    <w:nsid w:val="7B5A00C5"/>
    <w:multiLevelType w:val="hybridMultilevel"/>
    <w:tmpl w:val="4260D83E"/>
    <w:lvl w:ilvl="0" w:tplc="DE0AE5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7C370D9A"/>
    <w:multiLevelType w:val="multilevel"/>
    <w:tmpl w:val="8618BBB0"/>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51" w15:restartNumberingAfterBreak="0">
    <w:nsid w:val="7CB747CE"/>
    <w:multiLevelType w:val="multilevel"/>
    <w:tmpl w:val="0409001D"/>
    <w:lvl w:ilvl="0">
      <w:start w:val="1"/>
      <w:numFmt w:val="decimal"/>
      <w:lvlText w:val="%1)"/>
      <w:lvlJc w:val="left"/>
      <w:pPr>
        <w:ind w:left="180" w:hanging="360"/>
      </w:pPr>
    </w:lvl>
    <w:lvl w:ilvl="1">
      <w:start w:val="1"/>
      <w:numFmt w:val="lowerLetter"/>
      <w:lvlText w:val="%2)"/>
      <w:lvlJc w:val="left"/>
      <w:pPr>
        <w:ind w:left="540" w:hanging="360"/>
      </w:pPr>
    </w:lvl>
    <w:lvl w:ilvl="2">
      <w:start w:val="1"/>
      <w:numFmt w:val="lowerRoman"/>
      <w:lvlText w:val="%3)"/>
      <w:lvlJc w:val="left"/>
      <w:pPr>
        <w:ind w:left="900" w:hanging="360"/>
      </w:pPr>
    </w:lvl>
    <w:lvl w:ilvl="3">
      <w:start w:val="1"/>
      <w:numFmt w:val="decimal"/>
      <w:lvlText w:val="(%4)"/>
      <w:lvlJc w:val="left"/>
      <w:pPr>
        <w:ind w:left="1260" w:hanging="360"/>
      </w:pPr>
    </w:lvl>
    <w:lvl w:ilvl="4">
      <w:start w:val="1"/>
      <w:numFmt w:val="lowerLetter"/>
      <w:lvlText w:val="(%5)"/>
      <w:lvlJc w:val="left"/>
      <w:pPr>
        <w:ind w:left="1620" w:hanging="360"/>
      </w:pPr>
    </w:lvl>
    <w:lvl w:ilvl="5">
      <w:start w:val="1"/>
      <w:numFmt w:val="lowerRoman"/>
      <w:lvlText w:val="(%6)"/>
      <w:lvlJc w:val="left"/>
      <w:pPr>
        <w:ind w:left="1980" w:hanging="360"/>
      </w:pPr>
    </w:lvl>
    <w:lvl w:ilvl="6">
      <w:start w:val="1"/>
      <w:numFmt w:val="decimal"/>
      <w:lvlText w:val="%7."/>
      <w:lvlJc w:val="left"/>
      <w:pPr>
        <w:ind w:left="2340" w:hanging="360"/>
      </w:pPr>
    </w:lvl>
    <w:lvl w:ilvl="7">
      <w:start w:val="1"/>
      <w:numFmt w:val="lowerLetter"/>
      <w:lvlText w:val="%8."/>
      <w:lvlJc w:val="left"/>
      <w:pPr>
        <w:ind w:left="2700" w:hanging="360"/>
      </w:pPr>
    </w:lvl>
    <w:lvl w:ilvl="8">
      <w:start w:val="1"/>
      <w:numFmt w:val="lowerRoman"/>
      <w:lvlText w:val="%9."/>
      <w:lvlJc w:val="left"/>
      <w:pPr>
        <w:ind w:left="3060" w:hanging="360"/>
      </w:pPr>
    </w:lvl>
  </w:abstractNum>
  <w:num w:numId="1">
    <w:abstractNumId w:val="26"/>
  </w:num>
  <w:num w:numId="2">
    <w:abstractNumId w:val="4"/>
  </w:num>
  <w:num w:numId="3">
    <w:abstractNumId w:val="1"/>
  </w:num>
  <w:num w:numId="4">
    <w:abstractNumId w:val="30"/>
  </w:num>
  <w:num w:numId="5">
    <w:abstractNumId w:val="44"/>
  </w:num>
  <w:num w:numId="6">
    <w:abstractNumId w:val="36"/>
  </w:num>
  <w:num w:numId="7">
    <w:abstractNumId w:val="10"/>
  </w:num>
  <w:num w:numId="8">
    <w:abstractNumId w:val="12"/>
  </w:num>
  <w:num w:numId="9">
    <w:abstractNumId w:val="7"/>
  </w:num>
  <w:num w:numId="10">
    <w:abstractNumId w:val="29"/>
  </w:num>
  <w:num w:numId="11">
    <w:abstractNumId w:val="21"/>
  </w:num>
  <w:num w:numId="12">
    <w:abstractNumId w:val="46"/>
  </w:num>
  <w:num w:numId="13">
    <w:abstractNumId w:val="13"/>
  </w:num>
  <w:num w:numId="14">
    <w:abstractNumId w:val="45"/>
  </w:num>
  <w:num w:numId="15">
    <w:abstractNumId w:val="9"/>
  </w:num>
  <w:num w:numId="16">
    <w:abstractNumId w:val="37"/>
  </w:num>
  <w:num w:numId="17">
    <w:abstractNumId w:val="19"/>
  </w:num>
  <w:num w:numId="18">
    <w:abstractNumId w:val="0"/>
  </w:num>
  <w:num w:numId="19">
    <w:abstractNumId w:val="16"/>
  </w:num>
  <w:num w:numId="20">
    <w:abstractNumId w:val="31"/>
  </w:num>
  <w:num w:numId="21">
    <w:abstractNumId w:val="2"/>
  </w:num>
  <w:num w:numId="22">
    <w:abstractNumId w:val="15"/>
  </w:num>
  <w:num w:numId="23">
    <w:abstractNumId w:val="35"/>
  </w:num>
  <w:num w:numId="24">
    <w:abstractNumId w:val="47"/>
  </w:num>
  <w:num w:numId="25">
    <w:abstractNumId w:val="48"/>
  </w:num>
  <w:num w:numId="26">
    <w:abstractNumId w:val="34"/>
  </w:num>
  <w:num w:numId="27">
    <w:abstractNumId w:val="22"/>
  </w:num>
  <w:num w:numId="28">
    <w:abstractNumId w:val="18"/>
  </w:num>
  <w:num w:numId="29">
    <w:abstractNumId w:val="40"/>
  </w:num>
  <w:num w:numId="30">
    <w:abstractNumId w:val="43"/>
  </w:num>
  <w:num w:numId="31">
    <w:abstractNumId w:val="41"/>
  </w:num>
  <w:num w:numId="32">
    <w:abstractNumId w:val="39"/>
  </w:num>
  <w:num w:numId="33">
    <w:abstractNumId w:val="27"/>
  </w:num>
  <w:num w:numId="34">
    <w:abstractNumId w:val="24"/>
  </w:num>
  <w:num w:numId="35">
    <w:abstractNumId w:val="50"/>
  </w:num>
  <w:num w:numId="36">
    <w:abstractNumId w:val="25"/>
  </w:num>
  <w:num w:numId="37">
    <w:abstractNumId w:val="38"/>
  </w:num>
  <w:num w:numId="38">
    <w:abstractNumId w:val="51"/>
  </w:num>
  <w:num w:numId="39">
    <w:abstractNumId w:val="6"/>
  </w:num>
  <w:num w:numId="40">
    <w:abstractNumId w:val="49"/>
  </w:num>
  <w:num w:numId="41">
    <w:abstractNumId w:val="3"/>
  </w:num>
  <w:num w:numId="42">
    <w:abstractNumId w:val="33"/>
  </w:num>
  <w:num w:numId="43">
    <w:abstractNumId w:val="23"/>
  </w:num>
  <w:num w:numId="44">
    <w:abstractNumId w:val="5"/>
  </w:num>
  <w:num w:numId="45">
    <w:abstractNumId w:val="42"/>
  </w:num>
  <w:num w:numId="46">
    <w:abstractNumId w:val="11"/>
  </w:num>
  <w:num w:numId="47">
    <w:abstractNumId w:val="17"/>
  </w:num>
  <w:num w:numId="48">
    <w:abstractNumId w:val="32"/>
  </w:num>
  <w:num w:numId="49">
    <w:abstractNumId w:val="20"/>
  </w:num>
  <w:num w:numId="50">
    <w:abstractNumId w:val="14"/>
  </w:num>
  <w:num w:numId="51">
    <w:abstractNumId w:val="28"/>
  </w:num>
  <w:num w:numId="52">
    <w:abstractNumId w:val="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450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2CE"/>
    <w:rsid w:val="00001859"/>
    <w:rsid w:val="00021105"/>
    <w:rsid w:val="000528F8"/>
    <w:rsid w:val="0006150D"/>
    <w:rsid w:val="00061713"/>
    <w:rsid w:val="0006682E"/>
    <w:rsid w:val="00071F93"/>
    <w:rsid w:val="000833AD"/>
    <w:rsid w:val="000C3DE5"/>
    <w:rsid w:val="000D1FD6"/>
    <w:rsid w:val="000E2A37"/>
    <w:rsid w:val="000F479F"/>
    <w:rsid w:val="00102309"/>
    <w:rsid w:val="0010772D"/>
    <w:rsid w:val="001454CC"/>
    <w:rsid w:val="00171763"/>
    <w:rsid w:val="00172B43"/>
    <w:rsid w:val="00190504"/>
    <w:rsid w:val="00191FD1"/>
    <w:rsid w:val="001A5CDC"/>
    <w:rsid w:val="001C1F6E"/>
    <w:rsid w:val="001C2AEA"/>
    <w:rsid w:val="001D2F6B"/>
    <w:rsid w:val="001F0C6C"/>
    <w:rsid w:val="001F7A4D"/>
    <w:rsid w:val="002103BB"/>
    <w:rsid w:val="002171DD"/>
    <w:rsid w:val="00231A28"/>
    <w:rsid w:val="0025664F"/>
    <w:rsid w:val="002927A0"/>
    <w:rsid w:val="002A7F89"/>
    <w:rsid w:val="002B109A"/>
    <w:rsid w:val="002B2ECB"/>
    <w:rsid w:val="002B5BB6"/>
    <w:rsid w:val="002C0A5B"/>
    <w:rsid w:val="002C37B7"/>
    <w:rsid w:val="002C6C3E"/>
    <w:rsid w:val="002E5B55"/>
    <w:rsid w:val="002F6A76"/>
    <w:rsid w:val="00302C46"/>
    <w:rsid w:val="00332391"/>
    <w:rsid w:val="00353D30"/>
    <w:rsid w:val="00354EED"/>
    <w:rsid w:val="00377C12"/>
    <w:rsid w:val="00382B19"/>
    <w:rsid w:val="003B1287"/>
    <w:rsid w:val="003B42C6"/>
    <w:rsid w:val="003D772A"/>
    <w:rsid w:val="003E57F1"/>
    <w:rsid w:val="003F070A"/>
    <w:rsid w:val="003F6F11"/>
    <w:rsid w:val="004068AD"/>
    <w:rsid w:val="00413C9B"/>
    <w:rsid w:val="004400FA"/>
    <w:rsid w:val="0044381E"/>
    <w:rsid w:val="00456E09"/>
    <w:rsid w:val="00470289"/>
    <w:rsid w:val="00474BB1"/>
    <w:rsid w:val="0047717C"/>
    <w:rsid w:val="004A0E5A"/>
    <w:rsid w:val="004A2C1B"/>
    <w:rsid w:val="004C3AE2"/>
    <w:rsid w:val="004C5081"/>
    <w:rsid w:val="004D72B8"/>
    <w:rsid w:val="004E144D"/>
    <w:rsid w:val="004E4E60"/>
    <w:rsid w:val="005067CB"/>
    <w:rsid w:val="00507EDB"/>
    <w:rsid w:val="005245C9"/>
    <w:rsid w:val="005338A3"/>
    <w:rsid w:val="005462BD"/>
    <w:rsid w:val="005504BF"/>
    <w:rsid w:val="005560B8"/>
    <w:rsid w:val="00560999"/>
    <w:rsid w:val="00561135"/>
    <w:rsid w:val="0056208A"/>
    <w:rsid w:val="00591DA0"/>
    <w:rsid w:val="005E7413"/>
    <w:rsid w:val="005F4BB9"/>
    <w:rsid w:val="00603A4B"/>
    <w:rsid w:val="00613488"/>
    <w:rsid w:val="00656F7E"/>
    <w:rsid w:val="006612C6"/>
    <w:rsid w:val="00692F8B"/>
    <w:rsid w:val="006A26BD"/>
    <w:rsid w:val="006B17E8"/>
    <w:rsid w:val="006B2414"/>
    <w:rsid w:val="006B3FFA"/>
    <w:rsid w:val="006B6359"/>
    <w:rsid w:val="007133BC"/>
    <w:rsid w:val="0073364B"/>
    <w:rsid w:val="00754D53"/>
    <w:rsid w:val="0077203B"/>
    <w:rsid w:val="00776C57"/>
    <w:rsid w:val="00782802"/>
    <w:rsid w:val="00784160"/>
    <w:rsid w:val="00792AED"/>
    <w:rsid w:val="00797BE8"/>
    <w:rsid w:val="007B2763"/>
    <w:rsid w:val="007B3E15"/>
    <w:rsid w:val="007C19AD"/>
    <w:rsid w:val="007E0B61"/>
    <w:rsid w:val="007F2D6E"/>
    <w:rsid w:val="007F564D"/>
    <w:rsid w:val="00814461"/>
    <w:rsid w:val="00835466"/>
    <w:rsid w:val="00842B03"/>
    <w:rsid w:val="00862DB5"/>
    <w:rsid w:val="008646CA"/>
    <w:rsid w:val="00890D4D"/>
    <w:rsid w:val="00891406"/>
    <w:rsid w:val="00896588"/>
    <w:rsid w:val="008A0756"/>
    <w:rsid w:val="008D5A45"/>
    <w:rsid w:val="008D62F8"/>
    <w:rsid w:val="008E731F"/>
    <w:rsid w:val="00950D56"/>
    <w:rsid w:val="009537E7"/>
    <w:rsid w:val="00965339"/>
    <w:rsid w:val="009913AF"/>
    <w:rsid w:val="00994E4C"/>
    <w:rsid w:val="009A0A8E"/>
    <w:rsid w:val="009A3F87"/>
    <w:rsid w:val="009A7632"/>
    <w:rsid w:val="009D3CE0"/>
    <w:rsid w:val="009E6703"/>
    <w:rsid w:val="009F2A2F"/>
    <w:rsid w:val="009F4864"/>
    <w:rsid w:val="00A066B2"/>
    <w:rsid w:val="00A16060"/>
    <w:rsid w:val="00A456EE"/>
    <w:rsid w:val="00A51E38"/>
    <w:rsid w:val="00A66BAB"/>
    <w:rsid w:val="00A70325"/>
    <w:rsid w:val="00A97036"/>
    <w:rsid w:val="00AB42E1"/>
    <w:rsid w:val="00AE67F5"/>
    <w:rsid w:val="00AE6DF6"/>
    <w:rsid w:val="00B163CC"/>
    <w:rsid w:val="00B310E4"/>
    <w:rsid w:val="00B62E32"/>
    <w:rsid w:val="00B638C0"/>
    <w:rsid w:val="00B6764D"/>
    <w:rsid w:val="00B71DBE"/>
    <w:rsid w:val="00B842CE"/>
    <w:rsid w:val="00B908D3"/>
    <w:rsid w:val="00BA3C75"/>
    <w:rsid w:val="00BB5FBF"/>
    <w:rsid w:val="00BC3DC9"/>
    <w:rsid w:val="00BD6614"/>
    <w:rsid w:val="00BE50B2"/>
    <w:rsid w:val="00BF31C4"/>
    <w:rsid w:val="00C103E3"/>
    <w:rsid w:val="00C1051E"/>
    <w:rsid w:val="00C1710E"/>
    <w:rsid w:val="00C23BB9"/>
    <w:rsid w:val="00C264F5"/>
    <w:rsid w:val="00C5283F"/>
    <w:rsid w:val="00C53741"/>
    <w:rsid w:val="00C72172"/>
    <w:rsid w:val="00CB4DDD"/>
    <w:rsid w:val="00CB6D1D"/>
    <w:rsid w:val="00CB706E"/>
    <w:rsid w:val="00CB737C"/>
    <w:rsid w:val="00CC74F8"/>
    <w:rsid w:val="00CD0FB2"/>
    <w:rsid w:val="00CD2703"/>
    <w:rsid w:val="00CD525E"/>
    <w:rsid w:val="00CE4B2C"/>
    <w:rsid w:val="00CF0CB9"/>
    <w:rsid w:val="00D01093"/>
    <w:rsid w:val="00D152DE"/>
    <w:rsid w:val="00D22698"/>
    <w:rsid w:val="00D243F3"/>
    <w:rsid w:val="00D472FA"/>
    <w:rsid w:val="00D56575"/>
    <w:rsid w:val="00D60B94"/>
    <w:rsid w:val="00DA49E9"/>
    <w:rsid w:val="00DC43E4"/>
    <w:rsid w:val="00E036F1"/>
    <w:rsid w:val="00E04080"/>
    <w:rsid w:val="00E0626D"/>
    <w:rsid w:val="00E27F90"/>
    <w:rsid w:val="00E60978"/>
    <w:rsid w:val="00E8116F"/>
    <w:rsid w:val="00E854E2"/>
    <w:rsid w:val="00E90512"/>
    <w:rsid w:val="00EA4873"/>
    <w:rsid w:val="00EA53B7"/>
    <w:rsid w:val="00EB1F50"/>
    <w:rsid w:val="00EB2D8C"/>
    <w:rsid w:val="00ED20DC"/>
    <w:rsid w:val="00ED33BB"/>
    <w:rsid w:val="00ED5383"/>
    <w:rsid w:val="00F45B06"/>
    <w:rsid w:val="00F475B2"/>
    <w:rsid w:val="00F91A3F"/>
    <w:rsid w:val="00F972AE"/>
    <w:rsid w:val="00FC39C6"/>
    <w:rsid w:val="00FC5560"/>
    <w:rsid w:val="00FF3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14:defaultImageDpi w14:val="96"/>
  <w15:docId w15:val="{14CE228C-AB22-4B3A-94C1-5AB4F1C87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before="360"/>
        <w:ind w:left="360" w:hanging="360"/>
      </w:pPr>
    </w:pPrDefault>
  </w:docDefaults>
  <w:latentStyles w:defLockedState="0" w:defUIPriority="99" w:defSemiHidden="0" w:defUnhideWhenUsed="0" w:defQFormat="0" w:count="37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99"/>
    <w:qFormat/>
    <w:rsid w:val="00B6764D"/>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44D"/>
    <w:pPr>
      <w:ind w:left="720"/>
      <w:contextualSpacing/>
    </w:pPr>
  </w:style>
  <w:style w:type="paragraph" w:styleId="Header">
    <w:name w:val="header"/>
    <w:basedOn w:val="Normal"/>
    <w:link w:val="HeaderChar"/>
    <w:uiPriority w:val="99"/>
    <w:unhideWhenUsed/>
    <w:rsid w:val="001D2F6B"/>
    <w:pPr>
      <w:tabs>
        <w:tab w:val="center" w:pos="4680"/>
        <w:tab w:val="right" w:pos="9360"/>
      </w:tabs>
      <w:spacing w:before="0"/>
    </w:pPr>
  </w:style>
  <w:style w:type="character" w:customStyle="1" w:styleId="HeaderChar">
    <w:name w:val="Header Char"/>
    <w:basedOn w:val="DefaultParagraphFont"/>
    <w:link w:val="Header"/>
    <w:uiPriority w:val="99"/>
    <w:rsid w:val="001D2F6B"/>
    <w:rPr>
      <w:rFonts w:ascii="Times New Roman" w:hAnsi="Times New Roman" w:cs="Times New Roman"/>
      <w:sz w:val="20"/>
      <w:szCs w:val="20"/>
    </w:rPr>
  </w:style>
  <w:style w:type="paragraph" w:styleId="Footer">
    <w:name w:val="footer"/>
    <w:basedOn w:val="Normal"/>
    <w:link w:val="FooterChar"/>
    <w:uiPriority w:val="99"/>
    <w:unhideWhenUsed/>
    <w:rsid w:val="001D2F6B"/>
    <w:pPr>
      <w:tabs>
        <w:tab w:val="center" w:pos="4680"/>
        <w:tab w:val="right" w:pos="9360"/>
      </w:tabs>
      <w:spacing w:before="0"/>
    </w:pPr>
  </w:style>
  <w:style w:type="character" w:customStyle="1" w:styleId="FooterChar">
    <w:name w:val="Footer Char"/>
    <w:basedOn w:val="DefaultParagraphFont"/>
    <w:link w:val="Footer"/>
    <w:uiPriority w:val="99"/>
    <w:rsid w:val="001D2F6B"/>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B62E3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E32"/>
    <w:rPr>
      <w:rFonts w:ascii="Tahoma" w:hAnsi="Tahoma" w:cs="Tahoma"/>
      <w:sz w:val="16"/>
      <w:szCs w:val="16"/>
    </w:rPr>
  </w:style>
  <w:style w:type="paragraph" w:styleId="NoSpacing">
    <w:name w:val="No Spacing"/>
    <w:link w:val="NoSpacingChar"/>
    <w:uiPriority w:val="1"/>
    <w:qFormat/>
    <w:rsid w:val="005245C9"/>
    <w:pPr>
      <w:spacing w:before="0"/>
      <w:ind w:left="0" w:firstLine="0"/>
    </w:pPr>
    <w:rPr>
      <w:lang w:eastAsia="ja-JP"/>
    </w:rPr>
  </w:style>
  <w:style w:type="character" w:customStyle="1" w:styleId="NoSpacingChar">
    <w:name w:val="No Spacing Char"/>
    <w:basedOn w:val="DefaultParagraphFont"/>
    <w:link w:val="NoSpacing"/>
    <w:uiPriority w:val="1"/>
    <w:rsid w:val="005245C9"/>
    <w:rPr>
      <w:lang w:eastAsia="ja-JP"/>
    </w:rPr>
  </w:style>
  <w:style w:type="table" w:styleId="TableGrid">
    <w:name w:val="Table Grid"/>
    <w:basedOn w:val="TableNormal"/>
    <w:uiPriority w:val="59"/>
    <w:rsid w:val="006612C6"/>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21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2FE8C-5E91-4358-94A5-E7C9C82C2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1403</Words>
  <Characters>7397</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Litigation Reporting Requirements</vt:lpstr>
    </vt:vector>
  </TitlesOfParts>
  <Company>Catalina U.S. Insurance Services LLC</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Litigation Reporting Requirements</dc:title>
  <dc:subject>2016</dc:subject>
  <dc:creator>Thomas Trezise</dc:creator>
  <cp:lastModifiedBy>Paula C. Bjelke</cp:lastModifiedBy>
  <cp:revision>2</cp:revision>
  <dcterms:created xsi:type="dcterms:W3CDTF">2020-05-06T19:18:00Z</dcterms:created>
  <dcterms:modified xsi:type="dcterms:W3CDTF">2020-05-06T19:18:00Z</dcterms:modified>
</cp:coreProperties>
</file>